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056F625" w:rsidR="00734E08" w:rsidRPr="001B36C5" w:rsidRDefault="009A27A9" w:rsidP="00F855B5">
      <w:pPr>
        <w:jc w:val="both"/>
        <w:rPr>
          <w:rFonts w:asciiTheme="minorBidi" w:hAnsiTheme="minorBidi" w:cstheme="minorBidi"/>
          <w:sz w:val="22"/>
          <w:szCs w:val="22"/>
          <w:lang w:val="en-US"/>
        </w:rPr>
      </w:pPr>
      <w:r w:rsidRPr="001B36C5">
        <w:rPr>
          <w:rFonts w:asciiTheme="minorBidi" w:hAnsiTheme="minorBidi" w:cstheme="minorBidi"/>
          <w:sz w:val="22"/>
          <w:szCs w:val="22"/>
          <w:rtl/>
        </w:rPr>
        <w:t xml:space="preserve"> </w:t>
      </w:r>
    </w:p>
    <w:p w14:paraId="0A37501D" w14:textId="77777777" w:rsidR="00734E08" w:rsidRPr="001B36C5" w:rsidRDefault="00734E08" w:rsidP="00F855B5">
      <w:pPr>
        <w:jc w:val="both"/>
        <w:rPr>
          <w:rFonts w:asciiTheme="minorBidi" w:hAnsiTheme="minorBidi" w:cstheme="minorBidi"/>
          <w:sz w:val="22"/>
          <w:szCs w:val="22"/>
        </w:rPr>
      </w:pPr>
    </w:p>
    <w:p w14:paraId="5DAB6C7B" w14:textId="77777777" w:rsidR="009202D7" w:rsidRPr="001B36C5" w:rsidRDefault="009202D7" w:rsidP="00F855B5">
      <w:pPr>
        <w:jc w:val="both"/>
        <w:rPr>
          <w:rFonts w:asciiTheme="minorBidi" w:hAnsiTheme="minorBidi" w:cstheme="minorBidi"/>
          <w:sz w:val="22"/>
          <w:szCs w:val="22"/>
        </w:rPr>
      </w:pPr>
    </w:p>
    <w:p w14:paraId="02EB378F" w14:textId="4311162C" w:rsidR="009202D7" w:rsidRPr="001B36C5" w:rsidRDefault="009202D7" w:rsidP="00F855B5">
      <w:pPr>
        <w:jc w:val="both"/>
        <w:rPr>
          <w:rFonts w:asciiTheme="minorBidi" w:hAnsiTheme="minorBidi" w:cstheme="minorBidi"/>
          <w:sz w:val="22"/>
          <w:szCs w:val="22"/>
        </w:rPr>
      </w:pPr>
    </w:p>
    <w:p w14:paraId="6A05A809" w14:textId="0459610E" w:rsidR="006A756E" w:rsidRPr="001B36C5" w:rsidRDefault="006A756E" w:rsidP="00F855B5">
      <w:pPr>
        <w:jc w:val="both"/>
        <w:rPr>
          <w:rFonts w:asciiTheme="minorBidi" w:hAnsiTheme="minorBidi" w:cstheme="minorBidi"/>
          <w:color w:val="000066"/>
        </w:rPr>
      </w:pPr>
    </w:p>
    <w:p w14:paraId="5A39BBE3" w14:textId="77777777" w:rsidR="006A756E" w:rsidRPr="001B36C5" w:rsidRDefault="006A756E" w:rsidP="00F855B5">
      <w:pPr>
        <w:jc w:val="both"/>
        <w:rPr>
          <w:rFonts w:asciiTheme="minorBidi" w:hAnsiTheme="minorBidi" w:cstheme="minorBidi"/>
          <w:b/>
          <w:bCs/>
          <w:sz w:val="40"/>
          <w:szCs w:val="40"/>
        </w:rPr>
      </w:pPr>
    </w:p>
    <w:p w14:paraId="207ABE67" w14:textId="42641AD4" w:rsidR="0074218A" w:rsidRPr="001B36C5" w:rsidRDefault="0074218A" w:rsidP="00F855B5">
      <w:pPr>
        <w:pStyle w:val="Title"/>
        <w:spacing w:line="240" w:lineRule="auto"/>
        <w:jc w:val="both"/>
        <w:rPr>
          <w:rFonts w:asciiTheme="minorBidi" w:hAnsiTheme="minorBidi" w:cstheme="minorBidi"/>
          <w:sz w:val="48"/>
          <w:szCs w:val="48"/>
          <w:lang w:val="en-US"/>
        </w:rPr>
      </w:pPr>
    </w:p>
    <w:p w14:paraId="01DC4D95" w14:textId="4E9AF17D" w:rsidR="0074218A" w:rsidRPr="001B36C5" w:rsidRDefault="0074218A" w:rsidP="00F855B5">
      <w:pPr>
        <w:pStyle w:val="Title"/>
        <w:spacing w:line="240" w:lineRule="auto"/>
        <w:jc w:val="both"/>
        <w:rPr>
          <w:rFonts w:asciiTheme="minorBidi" w:hAnsiTheme="minorBidi" w:cstheme="minorBidi"/>
          <w:sz w:val="48"/>
          <w:szCs w:val="48"/>
          <w:lang w:val="en-US"/>
        </w:rPr>
      </w:pPr>
    </w:p>
    <w:p w14:paraId="39205BD1" w14:textId="7D228C67" w:rsidR="0074218A" w:rsidRPr="001B36C5" w:rsidRDefault="00A00F0B" w:rsidP="00F855B5">
      <w:pPr>
        <w:pStyle w:val="Title"/>
        <w:spacing w:line="240" w:lineRule="auto"/>
        <w:jc w:val="both"/>
        <w:rPr>
          <w:rFonts w:asciiTheme="minorBidi" w:hAnsiTheme="minorBidi" w:cstheme="minorBidi"/>
          <w:sz w:val="48"/>
          <w:szCs w:val="48"/>
          <w:lang w:val="en-US"/>
        </w:rPr>
      </w:pPr>
      <w:r>
        <w:rPr>
          <w:rFonts w:asciiTheme="minorBidi" w:hAnsiTheme="minorBidi" w:cstheme="minorBidi"/>
          <w:noProof/>
          <w:sz w:val="48"/>
          <w:szCs w:val="48"/>
          <w:lang w:val="en-US"/>
        </w:rPr>
        <w:drawing>
          <wp:anchor distT="0" distB="0" distL="114300" distR="114300" simplePos="0" relativeHeight="251658240" behindDoc="0" locked="0" layoutInCell="1" allowOverlap="1" wp14:anchorId="6E9A7A7D" wp14:editId="58D9335C">
            <wp:simplePos x="0" y="0"/>
            <wp:positionH relativeFrom="column">
              <wp:posOffset>1403985</wp:posOffset>
            </wp:positionH>
            <wp:positionV relativeFrom="paragraph">
              <wp:posOffset>383540</wp:posOffset>
            </wp:positionV>
            <wp:extent cx="2472055" cy="1879600"/>
            <wp:effectExtent l="0" t="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5E7AA3">
        <w:rPr>
          <w:noProof/>
        </w:rPr>
        <mc:AlternateContent>
          <mc:Choice Requires="wps">
            <w:drawing>
              <wp:anchor distT="45720" distB="45720" distL="114300" distR="114300" simplePos="0" relativeHeight="251658241" behindDoc="0" locked="0" layoutInCell="1" allowOverlap="1" wp14:anchorId="20BF324D" wp14:editId="44419BD0">
                <wp:simplePos x="0" y="0"/>
                <wp:positionH relativeFrom="column">
                  <wp:posOffset>1678305</wp:posOffset>
                </wp:positionH>
                <wp:positionV relativeFrom="paragraph">
                  <wp:posOffset>124460</wp:posOffset>
                </wp:positionV>
                <wp:extent cx="1948069" cy="427355"/>
                <wp:effectExtent l="0" t="0" r="1460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069" cy="427355"/>
                        </a:xfrm>
                        <a:prstGeom prst="rect">
                          <a:avLst/>
                        </a:prstGeom>
                        <a:solidFill>
                          <a:srgbClr val="FFFFFF"/>
                        </a:solidFill>
                        <a:ln w="9525">
                          <a:solidFill>
                            <a:srgbClr val="FF0000"/>
                          </a:solidFill>
                          <a:miter lim="800000"/>
                          <a:headEnd/>
                          <a:tailEnd/>
                        </a:ln>
                      </wps:spPr>
                      <wps:txbx>
                        <w:txbxContent>
                          <w:p w14:paraId="6D3753B5" w14:textId="7DF0EFCC" w:rsidR="007D7D81" w:rsidRPr="007D7D81" w:rsidRDefault="007D7D81" w:rsidP="007D7D81">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7E932A68" w14:textId="77777777" w:rsidR="007D7D81" w:rsidRPr="00DC01FF" w:rsidRDefault="007D7D81" w:rsidP="007D7D81">
                            <w:pPr>
                              <w:rPr>
                                <w:rFonts w:cs="Arial"/>
                                <w:color w:val="FF0000"/>
                                <w:sz w:val="17"/>
                                <w:szCs w:val="17"/>
                              </w:rPr>
                            </w:pPr>
                          </w:p>
                          <w:p w14:paraId="6ECEC819" w14:textId="77777777" w:rsidR="007D7D81" w:rsidRPr="0043361E" w:rsidRDefault="007D7D81" w:rsidP="007D7D81">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F324D" id="_x0000_t202" coordsize="21600,21600" o:spt="202" path="m,l,21600r21600,l21600,xe">
                <v:stroke joinstyle="miter"/>
                <v:path gradientshapeok="t" o:connecttype="rect"/>
              </v:shapetype>
              <v:shape id="Text Box 2" o:spid="_x0000_s1026" type="#_x0000_t202" style="position:absolute;left:0;text-align:left;margin-left:132.15pt;margin-top:9.8pt;width:153.4pt;height:33.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" strokecolor="red">
                <v:textbox>
                  <w:txbxContent>
                    <w:p w14:paraId="6D3753B5" w14:textId="7DF0EFCC" w:rsidR="007D7D81" w:rsidRPr="007D7D81" w:rsidRDefault="007D7D81" w:rsidP="007D7D81">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7E932A68" w14:textId="77777777" w:rsidR="007D7D81" w:rsidRPr="00DC01FF" w:rsidRDefault="007D7D81" w:rsidP="007D7D81">
                      <w:pPr>
                        <w:rPr>
                          <w:rFonts w:cs="Arial"/>
                          <w:color w:val="FF0000"/>
                          <w:sz w:val="17"/>
                          <w:szCs w:val="17"/>
                        </w:rPr>
                      </w:pPr>
                    </w:p>
                    <w:p w14:paraId="6ECEC819" w14:textId="77777777" w:rsidR="007D7D81" w:rsidRPr="0043361E" w:rsidRDefault="007D7D81" w:rsidP="007D7D81">
                      <w:pPr>
                        <w:rPr>
                          <w:color w:val="FF0000"/>
                          <w:sz w:val="17"/>
                          <w:szCs w:val="17"/>
                        </w:rPr>
                      </w:pPr>
                    </w:p>
                  </w:txbxContent>
                </v:textbox>
                <w10:wrap type="square"/>
              </v:shape>
            </w:pict>
          </mc:Fallback>
        </mc:AlternateContent>
      </w:r>
    </w:p>
    <w:p w14:paraId="458B0BA8" w14:textId="2D7503E1" w:rsidR="0074218A" w:rsidRPr="001B36C5" w:rsidRDefault="0074218A" w:rsidP="00F02286">
      <w:pPr>
        <w:pStyle w:val="Title"/>
        <w:spacing w:line="240" w:lineRule="auto"/>
        <w:rPr>
          <w:rFonts w:asciiTheme="minorBidi" w:hAnsiTheme="minorBidi" w:cstheme="minorBidi"/>
          <w:sz w:val="48"/>
          <w:szCs w:val="48"/>
          <w:lang w:val="en-US"/>
        </w:rPr>
      </w:pPr>
    </w:p>
    <w:p w14:paraId="41C8F396" w14:textId="07EAE454" w:rsidR="00B611EF" w:rsidRPr="00A43B18" w:rsidRDefault="00B611EF" w:rsidP="0074218A">
      <w:pPr>
        <w:pStyle w:val="Title"/>
        <w:spacing w:line="240" w:lineRule="auto"/>
        <w:jc w:val="center"/>
        <w:rPr>
          <w:rFonts w:asciiTheme="minorBidi" w:hAnsiTheme="minorBidi" w:cstheme="minorBidi"/>
          <w:sz w:val="48"/>
          <w:szCs w:val="48"/>
          <w:lang w:val="en-US"/>
        </w:rPr>
      </w:pPr>
    </w:p>
    <w:p w14:paraId="72A3D3EC" w14:textId="5D3A5CB5" w:rsidR="00B611EF" w:rsidRPr="00A43B18" w:rsidRDefault="00B611EF" w:rsidP="0074218A">
      <w:pPr>
        <w:jc w:val="center"/>
        <w:rPr>
          <w:rFonts w:asciiTheme="minorBidi" w:hAnsiTheme="minorBidi" w:cstheme="minorBidi"/>
          <w:sz w:val="48"/>
          <w:szCs w:val="48"/>
        </w:rPr>
      </w:pPr>
    </w:p>
    <w:p w14:paraId="0D0B940D" w14:textId="743528AD" w:rsidR="00B611EF" w:rsidRDefault="00B611EF" w:rsidP="0074218A">
      <w:pPr>
        <w:jc w:val="center"/>
        <w:rPr>
          <w:rFonts w:asciiTheme="minorBidi" w:hAnsiTheme="minorBidi" w:cstheme="minorBidi"/>
          <w:sz w:val="48"/>
          <w:szCs w:val="48"/>
        </w:rPr>
      </w:pPr>
    </w:p>
    <w:p w14:paraId="74CCEBC4" w14:textId="77777777" w:rsidR="002858DA" w:rsidRPr="00A43B18" w:rsidRDefault="002858DA" w:rsidP="0074218A">
      <w:pPr>
        <w:jc w:val="center"/>
        <w:rPr>
          <w:rFonts w:asciiTheme="minorBidi" w:hAnsiTheme="minorBidi" w:cstheme="minorBidi"/>
          <w:sz w:val="48"/>
          <w:szCs w:val="48"/>
        </w:rPr>
      </w:pPr>
    </w:p>
    <w:p w14:paraId="57B71D9E" w14:textId="77777777" w:rsidR="002B24EC" w:rsidRDefault="002B24EC" w:rsidP="0074218A">
      <w:pPr>
        <w:pStyle w:val="Title"/>
        <w:spacing w:line="240" w:lineRule="auto"/>
        <w:jc w:val="center"/>
        <w:rPr>
          <w:rFonts w:asciiTheme="minorBidi" w:hAnsiTheme="minorBidi" w:cstheme="minorBidi"/>
          <w:sz w:val="48"/>
          <w:szCs w:val="48"/>
          <w:rtl/>
          <w:lang w:val="en-US"/>
        </w:rPr>
      </w:pPr>
    </w:p>
    <w:p w14:paraId="384234CA" w14:textId="37BA53BC" w:rsidR="00B611EF" w:rsidRPr="00A43B18" w:rsidRDefault="00D84F82" w:rsidP="0074218A">
      <w:pPr>
        <w:pStyle w:val="Title"/>
        <w:spacing w:line="240" w:lineRule="auto"/>
        <w:jc w:val="center"/>
        <w:rPr>
          <w:rFonts w:asciiTheme="minorBidi" w:hAnsiTheme="minorBidi" w:cstheme="minorBidi"/>
          <w:sz w:val="48"/>
          <w:szCs w:val="48"/>
        </w:rPr>
      </w:pPr>
      <w:r w:rsidRPr="00A43B18">
        <w:rPr>
          <w:rFonts w:asciiTheme="minorBidi" w:hAnsiTheme="minorBidi" w:cstheme="minorBidi"/>
          <w:sz w:val="48"/>
          <w:szCs w:val="48"/>
          <w:lang w:val="en-US"/>
        </w:rPr>
        <w:t>Encryption</w:t>
      </w:r>
      <w:r w:rsidR="00707998" w:rsidRPr="00A43B18">
        <w:rPr>
          <w:rFonts w:asciiTheme="minorBidi" w:hAnsiTheme="minorBidi" w:cstheme="minorBidi"/>
          <w:sz w:val="48"/>
          <w:szCs w:val="48"/>
          <w:lang w:val="en-US"/>
        </w:rPr>
        <w:t xml:space="preserve"> </w:t>
      </w:r>
      <w:r w:rsidR="00B611EF" w:rsidRPr="00A43B18">
        <w:rPr>
          <w:rFonts w:asciiTheme="minorBidi" w:hAnsiTheme="minorBidi" w:cstheme="minorBidi"/>
          <w:sz w:val="48"/>
          <w:szCs w:val="48"/>
          <w:lang w:val="en-US"/>
        </w:rPr>
        <w:t>Policy</w:t>
      </w:r>
      <w:r w:rsidR="002D01FE">
        <w:rPr>
          <w:rFonts w:asciiTheme="minorBidi" w:hAnsiTheme="minorBidi" w:cstheme="minorBidi"/>
          <w:sz w:val="48"/>
          <w:szCs w:val="48"/>
          <w:lang w:val="en-US"/>
        </w:rPr>
        <w:t xml:space="preserve"> </w:t>
      </w:r>
      <w:r w:rsidR="009D2821" w:rsidRPr="00A43B18">
        <w:rPr>
          <w:rFonts w:asciiTheme="minorBidi" w:hAnsiTheme="minorBidi" w:cstheme="minorBidi"/>
          <w:sz w:val="48"/>
          <w:szCs w:val="48"/>
          <w:lang w:val="en-US"/>
        </w:rPr>
        <w:t>Template</w:t>
      </w:r>
    </w:p>
    <w:p w14:paraId="0E27B00A" w14:textId="75842025" w:rsidR="00B611EF" w:rsidRPr="00A43B18" w:rsidRDefault="00B611EF" w:rsidP="00F855B5">
      <w:pPr>
        <w:jc w:val="both"/>
        <w:rPr>
          <w:rFonts w:asciiTheme="minorBidi" w:hAnsiTheme="minorBidi" w:cstheme="minorBidi"/>
          <w:sz w:val="28"/>
          <w:szCs w:val="28"/>
          <w:lang w:val="en"/>
        </w:rPr>
      </w:pPr>
    </w:p>
    <w:p w14:paraId="60061E4C" w14:textId="77777777" w:rsidR="00B611EF" w:rsidRPr="00A43B18" w:rsidRDefault="00B611EF" w:rsidP="00F855B5">
      <w:pPr>
        <w:jc w:val="both"/>
        <w:rPr>
          <w:rFonts w:asciiTheme="minorBidi" w:hAnsiTheme="minorBidi" w:cstheme="minorBidi"/>
          <w:sz w:val="28"/>
          <w:szCs w:val="28"/>
          <w:lang w:val="en"/>
        </w:rPr>
      </w:pPr>
    </w:p>
    <w:p w14:paraId="44EAFD9C" w14:textId="77777777" w:rsidR="00B611EF" w:rsidRPr="00A43B18" w:rsidRDefault="00B611EF" w:rsidP="00F855B5">
      <w:pPr>
        <w:jc w:val="both"/>
        <w:rPr>
          <w:rFonts w:asciiTheme="minorBidi" w:hAnsiTheme="minorBidi" w:cstheme="minorBidi"/>
          <w:sz w:val="28"/>
          <w:szCs w:val="28"/>
          <w:lang w:val="en"/>
        </w:rPr>
      </w:pPr>
    </w:p>
    <w:p w14:paraId="4B94D5A5" w14:textId="77777777" w:rsidR="00B611EF" w:rsidRPr="00A43B18" w:rsidRDefault="00B611EF" w:rsidP="00F855B5">
      <w:pPr>
        <w:jc w:val="both"/>
        <w:rPr>
          <w:rFonts w:asciiTheme="minorBidi" w:hAnsiTheme="minorBidi" w:cstheme="minorBidi"/>
          <w:sz w:val="28"/>
          <w:szCs w:val="28"/>
          <w:lang w:val="en"/>
        </w:rPr>
      </w:pPr>
    </w:p>
    <w:p w14:paraId="3DEEC669" w14:textId="77777777" w:rsidR="00207113" w:rsidRPr="00A43B18" w:rsidRDefault="00207113" w:rsidP="00F855B5">
      <w:pPr>
        <w:jc w:val="both"/>
        <w:rPr>
          <w:rFonts w:asciiTheme="minorBidi" w:hAnsiTheme="minorBidi" w:cstheme="minorBidi"/>
          <w:sz w:val="28"/>
          <w:szCs w:val="28"/>
          <w:lang w:val="en"/>
        </w:rPr>
      </w:pPr>
    </w:p>
    <w:p w14:paraId="3656B9AB" w14:textId="77777777" w:rsidR="00207113" w:rsidRPr="00A43B18" w:rsidRDefault="00207113" w:rsidP="00F855B5">
      <w:pPr>
        <w:jc w:val="both"/>
        <w:rPr>
          <w:rFonts w:asciiTheme="minorBidi" w:hAnsiTheme="minorBidi" w:cstheme="minorBidi"/>
          <w:sz w:val="28"/>
          <w:szCs w:val="28"/>
          <w:lang w:val="en"/>
        </w:rPr>
      </w:pPr>
    </w:p>
    <w:p w14:paraId="45FB0818" w14:textId="77777777" w:rsidR="00207113" w:rsidRPr="00A43B18" w:rsidRDefault="00207113" w:rsidP="00F855B5">
      <w:pPr>
        <w:jc w:val="both"/>
        <w:rPr>
          <w:rFonts w:asciiTheme="minorBidi" w:hAnsiTheme="minorBidi" w:cstheme="minorBidi"/>
          <w:sz w:val="28"/>
          <w:szCs w:val="28"/>
          <w:lang w:val="en"/>
        </w:rPr>
      </w:pPr>
    </w:p>
    <w:p w14:paraId="049F31CB" w14:textId="77777777" w:rsidR="00207113" w:rsidRPr="00A43B18" w:rsidRDefault="00207113" w:rsidP="00F855B5">
      <w:pPr>
        <w:jc w:val="both"/>
        <w:rPr>
          <w:rFonts w:asciiTheme="minorBidi" w:hAnsiTheme="minorBidi" w:cstheme="minorBidi"/>
          <w:sz w:val="28"/>
          <w:szCs w:val="28"/>
          <w:lang w:val="en"/>
        </w:rPr>
      </w:pPr>
    </w:p>
    <w:p w14:paraId="53128261" w14:textId="3D1DEC70" w:rsidR="00207113" w:rsidRPr="00A43B18" w:rsidRDefault="00207113" w:rsidP="00F855B5">
      <w:pPr>
        <w:jc w:val="both"/>
        <w:rPr>
          <w:rFonts w:asciiTheme="minorBidi" w:hAnsiTheme="minorBidi" w:cstheme="minorBidi"/>
          <w:sz w:val="28"/>
          <w:szCs w:val="28"/>
          <w:lang w:val="en"/>
        </w:rPr>
      </w:pPr>
    </w:p>
    <w:p w14:paraId="400452FD" w14:textId="00F086A3" w:rsidR="00BB6411" w:rsidRPr="00A43B18" w:rsidRDefault="00BB6411" w:rsidP="00F855B5">
      <w:pPr>
        <w:jc w:val="both"/>
        <w:rPr>
          <w:rFonts w:asciiTheme="minorBidi" w:hAnsiTheme="minorBidi" w:cstheme="minorBidi"/>
          <w:sz w:val="28"/>
          <w:szCs w:val="28"/>
          <w:lang w:val="en"/>
        </w:rPr>
      </w:pPr>
    </w:p>
    <w:p w14:paraId="2669BCB6" w14:textId="41794D03" w:rsidR="00BB6411" w:rsidRDefault="00BB6411" w:rsidP="00F855B5">
      <w:pPr>
        <w:jc w:val="both"/>
        <w:rPr>
          <w:rFonts w:asciiTheme="minorBidi" w:hAnsiTheme="minorBidi" w:cstheme="minorBidi"/>
          <w:sz w:val="28"/>
          <w:szCs w:val="28"/>
          <w:lang w:val="en"/>
        </w:rPr>
      </w:pPr>
    </w:p>
    <w:p w14:paraId="6A1E8707" w14:textId="435FA519" w:rsidR="002858DA" w:rsidRDefault="002858DA" w:rsidP="003D1052">
      <w:pPr>
        <w:tabs>
          <w:tab w:val="left" w:pos="1267"/>
        </w:tabs>
        <w:jc w:val="both"/>
        <w:rPr>
          <w:rFonts w:asciiTheme="minorBidi" w:hAnsiTheme="minorBidi" w:cstheme="minorBidi"/>
          <w:sz w:val="28"/>
          <w:szCs w:val="28"/>
          <w:lang w:val="en"/>
        </w:rPr>
      </w:pPr>
    </w:p>
    <w:p w14:paraId="658A8A23" w14:textId="77777777" w:rsidR="002858DA" w:rsidRDefault="002858DA" w:rsidP="00F855B5">
      <w:pPr>
        <w:jc w:val="both"/>
        <w:rPr>
          <w:rFonts w:asciiTheme="minorBidi" w:hAnsiTheme="minorBidi" w:cstheme="minorBidi"/>
          <w:sz w:val="28"/>
          <w:szCs w:val="28"/>
          <w:lang w:val="en"/>
        </w:rPr>
      </w:pPr>
    </w:p>
    <w:p w14:paraId="19BED64F" w14:textId="77777777" w:rsidR="002858DA" w:rsidRDefault="002858DA" w:rsidP="00F855B5">
      <w:pPr>
        <w:jc w:val="both"/>
        <w:rPr>
          <w:rFonts w:asciiTheme="minorBidi" w:hAnsiTheme="minorBidi" w:cstheme="minorBidi"/>
          <w:sz w:val="28"/>
          <w:szCs w:val="28"/>
          <w:lang w:val="en"/>
        </w:rPr>
      </w:pPr>
    </w:p>
    <w:p w14:paraId="5FAC1138" w14:textId="77777777" w:rsidR="002858DA" w:rsidRDefault="002858DA" w:rsidP="00F855B5">
      <w:pPr>
        <w:jc w:val="both"/>
        <w:rPr>
          <w:rFonts w:asciiTheme="minorBidi" w:hAnsiTheme="minorBidi" w:cstheme="minorBidi"/>
          <w:sz w:val="28"/>
          <w:szCs w:val="28"/>
          <w:lang w:val="en"/>
        </w:rPr>
      </w:pPr>
    </w:p>
    <w:p w14:paraId="62486C05" w14:textId="77777777" w:rsidR="00B611EF" w:rsidRPr="00A43B18" w:rsidRDefault="00B611EF" w:rsidP="00F855B5">
      <w:pPr>
        <w:jc w:val="both"/>
        <w:rPr>
          <w:rFonts w:asciiTheme="minorBidi" w:hAnsiTheme="minorBidi" w:cstheme="minorBidi"/>
          <w:sz w:val="28"/>
          <w:szCs w:val="28"/>
          <w:lang w:val="en"/>
        </w:rPr>
      </w:pPr>
    </w:p>
    <w:p w14:paraId="4101652C" w14:textId="77777777" w:rsidR="00207113" w:rsidRPr="00A43B18" w:rsidRDefault="00207113" w:rsidP="00F855B5">
      <w:pPr>
        <w:jc w:val="both"/>
        <w:rPr>
          <w:rFonts w:asciiTheme="minorBidi" w:hAnsiTheme="minorBidi" w:cstheme="minorBidi"/>
          <w:b/>
          <w:bCs/>
          <w:sz w:val="32"/>
          <w:szCs w:val="32"/>
          <w:lang w:val="en"/>
        </w:rPr>
      </w:pPr>
    </w:p>
    <w:p w14:paraId="4B6B575A" w14:textId="7C6D258A" w:rsidR="00B611EF" w:rsidRPr="00A43B18" w:rsidRDefault="00A13FBF" w:rsidP="00587877">
      <w:pPr>
        <w:jc w:val="center"/>
        <w:rPr>
          <w:rFonts w:asciiTheme="minorBidi" w:hAnsiTheme="minorBidi" w:cstheme="minorBidi"/>
          <w:sz w:val="28"/>
          <w:szCs w:val="28"/>
          <w:lang w:val="en"/>
        </w:rPr>
      </w:pPr>
      <w:r>
        <w:rPr>
          <w:rFonts w:asciiTheme="minorBidi" w:hAnsiTheme="minorBidi" w:cstheme="minorBidi"/>
          <w:sz w:val="28"/>
          <w:szCs w:val="28"/>
          <w:lang w:val="en"/>
        </w:rPr>
        <w:t>Date:</w:t>
      </w:r>
    </w:p>
    <w:p w14:paraId="4B99056E" w14:textId="77777777" w:rsidR="009202D7" w:rsidRPr="00A43B18" w:rsidRDefault="009202D7" w:rsidP="00F855B5">
      <w:pPr>
        <w:jc w:val="both"/>
        <w:rPr>
          <w:rFonts w:asciiTheme="minorBidi" w:hAnsiTheme="minorBidi" w:cstheme="minorBidi"/>
          <w:sz w:val="22"/>
          <w:szCs w:val="22"/>
        </w:rPr>
      </w:pPr>
    </w:p>
    <w:p w14:paraId="1299C43A" w14:textId="77777777" w:rsidR="00B90102" w:rsidRPr="00A43B18" w:rsidRDefault="00B90102" w:rsidP="00F855B5">
      <w:pPr>
        <w:jc w:val="both"/>
        <w:rPr>
          <w:rFonts w:asciiTheme="minorBidi" w:hAnsiTheme="minorBidi" w:cstheme="minorBidi"/>
          <w:b/>
          <w:bCs/>
          <w:sz w:val="22"/>
          <w:szCs w:val="22"/>
        </w:rPr>
      </w:pPr>
    </w:p>
    <w:p w14:paraId="3C09F6D9" w14:textId="77777777" w:rsidR="00E774BD" w:rsidRDefault="00E774BD" w:rsidP="00E774BD">
      <w:pPr>
        <w:rPr>
          <w:rFonts w:asciiTheme="minorBidi" w:hAnsiTheme="minorBidi" w:cstheme="minorBidi"/>
          <w:b/>
          <w:bCs/>
          <w:sz w:val="22"/>
          <w:szCs w:val="22"/>
        </w:rPr>
      </w:pPr>
    </w:p>
    <w:p w14:paraId="206C43ED" w14:textId="56A1D70C" w:rsidR="009202D7" w:rsidRPr="00A43B18" w:rsidRDefault="009202D7" w:rsidP="00E774BD">
      <w:pPr>
        <w:rPr>
          <w:rFonts w:asciiTheme="minorBidi" w:hAnsiTheme="minorBidi" w:cstheme="minorBidi"/>
          <w:b/>
          <w:bCs/>
          <w:sz w:val="36"/>
          <w:szCs w:val="36"/>
        </w:rPr>
      </w:pPr>
      <w:r w:rsidRPr="00A43B18">
        <w:rPr>
          <w:rFonts w:asciiTheme="minorBidi" w:hAnsiTheme="minorBidi" w:cstheme="minorBidi"/>
          <w:b/>
          <w:bCs/>
          <w:sz w:val="22"/>
          <w:szCs w:val="22"/>
        </w:rPr>
        <w:t>Document Control</w:t>
      </w:r>
    </w:p>
    <w:p w14:paraId="4DDBEF00" w14:textId="77777777" w:rsidR="009202D7" w:rsidRPr="00A43B18" w:rsidRDefault="009202D7" w:rsidP="00F855B5">
      <w:pPr>
        <w:jc w:val="both"/>
        <w:rPr>
          <w:rFonts w:asciiTheme="minorBidi" w:hAnsiTheme="minorBidi" w:cstheme="minorBidi"/>
          <w:sz w:val="32"/>
          <w:szCs w:val="32"/>
        </w:rPr>
      </w:pPr>
    </w:p>
    <w:tbl>
      <w:tblPr>
        <w:tblW w:w="8640"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115" w:type="dxa"/>
          <w:right w:w="115" w:type="dxa"/>
        </w:tblCellMar>
        <w:tblLook w:val="01E0" w:firstRow="1" w:lastRow="1" w:firstColumn="1" w:lastColumn="1" w:noHBand="0" w:noVBand="0"/>
      </w:tblPr>
      <w:tblGrid>
        <w:gridCol w:w="1863"/>
        <w:gridCol w:w="3071"/>
        <w:gridCol w:w="1620"/>
        <w:gridCol w:w="2086"/>
      </w:tblGrid>
      <w:tr w:rsidR="009202D7" w:rsidRPr="00A43B18" w14:paraId="211211CF" w14:textId="77777777" w:rsidTr="00DE4A40">
        <w:trPr>
          <w:trHeight w:val="278"/>
          <w:jc w:val="center"/>
        </w:trPr>
        <w:tc>
          <w:tcPr>
            <w:tcW w:w="1863" w:type="dxa"/>
            <w:vAlign w:val="bottom"/>
          </w:tcPr>
          <w:p w14:paraId="65D4C2C8" w14:textId="77777777" w:rsidR="009202D7" w:rsidRPr="00A43B18" w:rsidRDefault="009202D7" w:rsidP="00F855B5">
            <w:pPr>
              <w:jc w:val="both"/>
              <w:rPr>
                <w:rFonts w:asciiTheme="minorBidi" w:hAnsiTheme="minorBidi" w:cstheme="minorBidi"/>
                <w:b/>
                <w:bCs/>
                <w:sz w:val="22"/>
                <w:szCs w:val="22"/>
              </w:rPr>
            </w:pPr>
            <w:r w:rsidRPr="00A43B18">
              <w:rPr>
                <w:rFonts w:asciiTheme="minorBidi" w:hAnsiTheme="minorBidi" w:cstheme="minorBidi"/>
                <w:b/>
                <w:bCs/>
                <w:sz w:val="22"/>
                <w:szCs w:val="22"/>
              </w:rPr>
              <w:t>Document Title:</w:t>
            </w:r>
          </w:p>
        </w:tc>
        <w:tc>
          <w:tcPr>
            <w:tcW w:w="6777" w:type="dxa"/>
            <w:gridSpan w:val="3"/>
            <w:vAlign w:val="center"/>
          </w:tcPr>
          <w:p w14:paraId="1144741A" w14:textId="205E765C" w:rsidR="009202D7" w:rsidRPr="00A43B18" w:rsidRDefault="00D84F82" w:rsidP="00DE4A40">
            <w:pPr>
              <w:rPr>
                <w:rFonts w:asciiTheme="minorBidi" w:hAnsiTheme="minorBidi" w:cstheme="minorBidi"/>
                <w:sz w:val="22"/>
                <w:szCs w:val="22"/>
              </w:rPr>
            </w:pPr>
            <w:r w:rsidRPr="00A43B18">
              <w:rPr>
                <w:rFonts w:asciiTheme="minorBidi" w:hAnsiTheme="minorBidi" w:cstheme="minorBidi"/>
                <w:sz w:val="22"/>
                <w:szCs w:val="22"/>
              </w:rPr>
              <w:t xml:space="preserve">Encryption </w:t>
            </w:r>
            <w:r w:rsidR="009202D7" w:rsidRPr="00A43B18">
              <w:rPr>
                <w:rFonts w:asciiTheme="minorBidi" w:hAnsiTheme="minorBidi" w:cstheme="minorBidi"/>
                <w:sz w:val="22"/>
                <w:szCs w:val="22"/>
              </w:rPr>
              <w:t>Policy</w:t>
            </w:r>
            <w:r w:rsidR="00C36C87">
              <w:rPr>
                <w:rFonts w:asciiTheme="minorBidi" w:hAnsiTheme="minorBidi" w:cstheme="minorBidi"/>
                <w:sz w:val="22"/>
                <w:szCs w:val="22"/>
              </w:rPr>
              <w:t xml:space="preserve"> </w:t>
            </w:r>
            <w:r w:rsidR="00E26743">
              <w:rPr>
                <w:rFonts w:asciiTheme="minorBidi" w:hAnsiTheme="minorBidi" w:cstheme="minorBidi"/>
                <w:sz w:val="22"/>
                <w:szCs w:val="22"/>
              </w:rPr>
              <w:t>Template</w:t>
            </w:r>
          </w:p>
        </w:tc>
      </w:tr>
      <w:tr w:rsidR="009202D7" w:rsidRPr="00A43B18" w14:paraId="66925D7E" w14:textId="77777777" w:rsidTr="00207113">
        <w:trPr>
          <w:trHeight w:val="357"/>
          <w:jc w:val="center"/>
        </w:trPr>
        <w:tc>
          <w:tcPr>
            <w:tcW w:w="1863" w:type="dxa"/>
            <w:vAlign w:val="bottom"/>
          </w:tcPr>
          <w:p w14:paraId="67511AD4" w14:textId="77777777" w:rsidR="009202D7" w:rsidRPr="00A43B18" w:rsidRDefault="009202D7" w:rsidP="00F855B5">
            <w:pPr>
              <w:jc w:val="both"/>
              <w:rPr>
                <w:rFonts w:asciiTheme="minorBidi" w:hAnsiTheme="minorBidi" w:cstheme="minorBidi"/>
                <w:b/>
                <w:bCs/>
                <w:sz w:val="22"/>
                <w:szCs w:val="22"/>
              </w:rPr>
            </w:pPr>
            <w:r w:rsidRPr="00A43B18">
              <w:rPr>
                <w:rFonts w:asciiTheme="minorBidi" w:hAnsiTheme="minorBidi" w:cstheme="minorBidi"/>
                <w:b/>
                <w:bCs/>
                <w:sz w:val="22"/>
                <w:szCs w:val="22"/>
              </w:rPr>
              <w:t>Document ID:</w:t>
            </w:r>
          </w:p>
        </w:tc>
        <w:tc>
          <w:tcPr>
            <w:tcW w:w="3071" w:type="dxa"/>
            <w:vAlign w:val="bottom"/>
          </w:tcPr>
          <w:p w14:paraId="1C55E394" w14:textId="0D7E175A" w:rsidR="009202D7" w:rsidRPr="00A43B18" w:rsidRDefault="009202D7" w:rsidP="00F855B5">
            <w:pPr>
              <w:jc w:val="both"/>
              <w:rPr>
                <w:rFonts w:asciiTheme="minorBidi" w:hAnsiTheme="minorBidi" w:cstheme="minorBidi"/>
                <w:sz w:val="22"/>
                <w:szCs w:val="22"/>
              </w:rPr>
            </w:pPr>
          </w:p>
        </w:tc>
        <w:tc>
          <w:tcPr>
            <w:tcW w:w="1620" w:type="dxa"/>
            <w:vAlign w:val="bottom"/>
          </w:tcPr>
          <w:p w14:paraId="16808EAA" w14:textId="77777777" w:rsidR="009202D7" w:rsidRPr="00A43B18" w:rsidRDefault="009202D7" w:rsidP="00F855B5">
            <w:pPr>
              <w:jc w:val="both"/>
              <w:rPr>
                <w:rFonts w:asciiTheme="minorBidi" w:hAnsiTheme="minorBidi" w:cstheme="minorBidi"/>
                <w:sz w:val="22"/>
                <w:szCs w:val="22"/>
              </w:rPr>
            </w:pPr>
            <w:r w:rsidRPr="00A43B18">
              <w:rPr>
                <w:rFonts w:asciiTheme="minorBidi" w:hAnsiTheme="minorBidi" w:cstheme="minorBidi"/>
                <w:sz w:val="22"/>
                <w:szCs w:val="22"/>
              </w:rPr>
              <w:t>Version:</w:t>
            </w:r>
          </w:p>
        </w:tc>
        <w:tc>
          <w:tcPr>
            <w:tcW w:w="2086" w:type="dxa"/>
            <w:vAlign w:val="bottom"/>
          </w:tcPr>
          <w:p w14:paraId="6F54A5A7" w14:textId="77777777" w:rsidR="009202D7" w:rsidRPr="00A43B18" w:rsidRDefault="009202D7" w:rsidP="00F855B5">
            <w:pPr>
              <w:jc w:val="both"/>
              <w:rPr>
                <w:rFonts w:asciiTheme="minorBidi" w:hAnsiTheme="minorBidi" w:cstheme="minorBidi"/>
                <w:sz w:val="22"/>
                <w:szCs w:val="22"/>
              </w:rPr>
            </w:pPr>
            <w:r w:rsidRPr="00A43B18">
              <w:rPr>
                <w:rFonts w:asciiTheme="minorBidi" w:hAnsiTheme="minorBidi" w:cstheme="minorBidi"/>
                <w:sz w:val="22"/>
                <w:szCs w:val="22"/>
              </w:rPr>
              <w:t>0.1</w:t>
            </w:r>
          </w:p>
        </w:tc>
      </w:tr>
      <w:tr w:rsidR="005F3186" w:rsidRPr="00A43B18" w14:paraId="524E4F3B" w14:textId="77777777" w:rsidTr="00B01A7B">
        <w:trPr>
          <w:trHeight w:val="357"/>
          <w:jc w:val="center"/>
        </w:trPr>
        <w:tc>
          <w:tcPr>
            <w:tcW w:w="1863" w:type="dxa"/>
            <w:vAlign w:val="bottom"/>
          </w:tcPr>
          <w:p w14:paraId="5F211E83" w14:textId="77777777" w:rsidR="005F3186" w:rsidRPr="00A43B18" w:rsidRDefault="005F3186" w:rsidP="00F855B5">
            <w:pPr>
              <w:jc w:val="both"/>
              <w:rPr>
                <w:rFonts w:asciiTheme="minorBidi" w:hAnsiTheme="minorBidi" w:cstheme="minorBidi"/>
                <w:b/>
                <w:bCs/>
                <w:sz w:val="22"/>
                <w:szCs w:val="22"/>
              </w:rPr>
            </w:pPr>
            <w:r w:rsidRPr="00A43B18">
              <w:rPr>
                <w:rFonts w:asciiTheme="minorBidi" w:hAnsiTheme="minorBidi" w:cstheme="minorBidi"/>
                <w:b/>
                <w:bCs/>
                <w:sz w:val="22"/>
                <w:szCs w:val="22"/>
              </w:rPr>
              <w:t>Status:</w:t>
            </w:r>
          </w:p>
        </w:tc>
        <w:tc>
          <w:tcPr>
            <w:tcW w:w="3071" w:type="dxa"/>
            <w:vAlign w:val="bottom"/>
          </w:tcPr>
          <w:p w14:paraId="25CD8202" w14:textId="2B728001" w:rsidR="005F3186" w:rsidRPr="00A43B18" w:rsidRDefault="005F3186" w:rsidP="00F855B5">
            <w:pPr>
              <w:jc w:val="both"/>
              <w:rPr>
                <w:rFonts w:asciiTheme="minorBidi" w:hAnsiTheme="minorBidi" w:cstheme="minorBidi"/>
                <w:sz w:val="22"/>
                <w:szCs w:val="22"/>
              </w:rPr>
            </w:pPr>
            <w:r w:rsidRPr="00A43B18">
              <w:rPr>
                <w:rFonts w:asciiTheme="minorBidi" w:hAnsiTheme="minorBidi" w:cstheme="minorBidi"/>
                <w:sz w:val="22"/>
                <w:szCs w:val="22"/>
              </w:rPr>
              <w:t>Draft</w:t>
            </w:r>
          </w:p>
        </w:tc>
        <w:tc>
          <w:tcPr>
            <w:tcW w:w="3706" w:type="dxa"/>
            <w:gridSpan w:val="2"/>
            <w:vAlign w:val="bottom"/>
          </w:tcPr>
          <w:p w14:paraId="065C722F" w14:textId="3CAC08F5" w:rsidR="005F3186" w:rsidRPr="00A43B18" w:rsidRDefault="005F3186" w:rsidP="00F855B5">
            <w:pPr>
              <w:jc w:val="both"/>
              <w:rPr>
                <w:rFonts w:asciiTheme="minorBidi" w:hAnsiTheme="minorBidi" w:cstheme="minorBidi"/>
                <w:sz w:val="22"/>
                <w:szCs w:val="22"/>
              </w:rPr>
            </w:pPr>
          </w:p>
        </w:tc>
      </w:tr>
      <w:tr w:rsidR="009202D7" w:rsidRPr="00A43B18" w14:paraId="7B2485E3" w14:textId="77777777" w:rsidTr="00780E71">
        <w:trPr>
          <w:trHeight w:val="357"/>
          <w:jc w:val="center"/>
        </w:trPr>
        <w:tc>
          <w:tcPr>
            <w:tcW w:w="1863" w:type="dxa"/>
            <w:vAlign w:val="bottom"/>
          </w:tcPr>
          <w:p w14:paraId="4682AADE" w14:textId="70885006" w:rsidR="009202D7" w:rsidRPr="00A43B18" w:rsidRDefault="005F3186" w:rsidP="00F855B5">
            <w:pPr>
              <w:jc w:val="both"/>
              <w:rPr>
                <w:rFonts w:asciiTheme="minorBidi" w:hAnsiTheme="minorBidi" w:cstheme="minorBidi"/>
                <w:b/>
                <w:bCs/>
                <w:sz w:val="22"/>
                <w:szCs w:val="22"/>
              </w:rPr>
            </w:pPr>
            <w:r w:rsidRPr="00A43B18">
              <w:rPr>
                <w:rFonts w:asciiTheme="minorBidi" w:hAnsiTheme="minorBidi" w:cstheme="minorBidi"/>
                <w:b/>
                <w:bCs/>
                <w:sz w:val="22"/>
                <w:szCs w:val="22"/>
              </w:rPr>
              <w:t>Publish Date:</w:t>
            </w:r>
          </w:p>
        </w:tc>
        <w:tc>
          <w:tcPr>
            <w:tcW w:w="6777" w:type="dxa"/>
            <w:gridSpan w:val="3"/>
            <w:vAlign w:val="bottom"/>
          </w:tcPr>
          <w:p w14:paraId="0FB78278" w14:textId="77777777" w:rsidR="009202D7" w:rsidRPr="00A43B18" w:rsidRDefault="009202D7" w:rsidP="00F855B5">
            <w:pPr>
              <w:jc w:val="both"/>
              <w:rPr>
                <w:rFonts w:asciiTheme="minorBidi" w:hAnsiTheme="minorBidi" w:cstheme="minorBidi"/>
                <w:sz w:val="22"/>
                <w:szCs w:val="22"/>
              </w:rPr>
            </w:pPr>
          </w:p>
        </w:tc>
      </w:tr>
    </w:tbl>
    <w:p w14:paraId="0562CB0E" w14:textId="77777777" w:rsidR="009202D7" w:rsidRPr="00A43B18" w:rsidRDefault="009202D7" w:rsidP="00F855B5">
      <w:pPr>
        <w:jc w:val="both"/>
        <w:rPr>
          <w:rFonts w:asciiTheme="minorBidi" w:hAnsiTheme="minorBidi" w:cstheme="minorBidi"/>
          <w:sz w:val="22"/>
          <w:szCs w:val="22"/>
        </w:rPr>
      </w:pPr>
    </w:p>
    <w:p w14:paraId="34CE0A41" w14:textId="77777777" w:rsidR="009202D7" w:rsidRPr="00A43B18" w:rsidRDefault="009202D7" w:rsidP="00F855B5">
      <w:pPr>
        <w:jc w:val="both"/>
        <w:rPr>
          <w:rFonts w:asciiTheme="minorBidi" w:hAnsiTheme="minorBidi" w:cstheme="minorBidi"/>
          <w:sz w:val="22"/>
          <w:szCs w:val="22"/>
        </w:rPr>
      </w:pPr>
    </w:p>
    <w:p w14:paraId="646562DC" w14:textId="24938A4A" w:rsidR="009202D7" w:rsidRPr="00A43B18" w:rsidRDefault="009202D7" w:rsidP="00F855B5">
      <w:pPr>
        <w:jc w:val="both"/>
        <w:rPr>
          <w:rFonts w:asciiTheme="minorBidi" w:hAnsiTheme="minorBidi" w:cstheme="minorBidi"/>
          <w:b/>
          <w:bCs/>
          <w:sz w:val="22"/>
          <w:szCs w:val="22"/>
        </w:rPr>
      </w:pPr>
      <w:r w:rsidRPr="00A43B18">
        <w:rPr>
          <w:rFonts w:asciiTheme="minorBidi" w:hAnsiTheme="minorBidi" w:cstheme="minorBidi"/>
          <w:b/>
          <w:bCs/>
          <w:sz w:val="22"/>
          <w:szCs w:val="22"/>
        </w:rPr>
        <w:t xml:space="preserve">Document Review </w:t>
      </w:r>
    </w:p>
    <w:p w14:paraId="62EBF3C5" w14:textId="77777777" w:rsidR="009202D7" w:rsidRPr="00A43B18" w:rsidRDefault="009202D7" w:rsidP="00F855B5">
      <w:pPr>
        <w:jc w:val="both"/>
        <w:rPr>
          <w:rFonts w:asciiTheme="minorBidi" w:hAnsiTheme="minorBidi" w:cstheme="minorBidi"/>
          <w:sz w:val="22"/>
          <w:szCs w:val="22"/>
        </w:rPr>
      </w:pPr>
    </w:p>
    <w:tbl>
      <w:tblPr>
        <w:tblW w:w="864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60"/>
        <w:gridCol w:w="1620"/>
        <w:gridCol w:w="2520"/>
        <w:gridCol w:w="3240"/>
      </w:tblGrid>
      <w:tr w:rsidR="009202D7" w:rsidRPr="00A43B18" w14:paraId="6E1C4839" w14:textId="77777777" w:rsidTr="00E21F7F">
        <w:trPr>
          <w:jc w:val="center"/>
        </w:trPr>
        <w:tc>
          <w:tcPr>
            <w:tcW w:w="1260" w:type="dxa"/>
            <w:shd w:val="clear" w:color="auto" w:fill="D9D9D9" w:themeFill="background1" w:themeFillShade="D9"/>
            <w:vAlign w:val="bottom"/>
          </w:tcPr>
          <w:p w14:paraId="0BC86A3D" w14:textId="77777777" w:rsidR="009202D7" w:rsidRPr="00A43B18" w:rsidRDefault="009202D7" w:rsidP="00F855B5">
            <w:pPr>
              <w:jc w:val="both"/>
              <w:rPr>
                <w:rFonts w:asciiTheme="minorBidi" w:hAnsiTheme="minorBidi" w:cstheme="minorBidi"/>
                <w:sz w:val="22"/>
                <w:szCs w:val="22"/>
              </w:rPr>
            </w:pPr>
            <w:r w:rsidRPr="00A43B18">
              <w:rPr>
                <w:rFonts w:asciiTheme="minorBidi" w:hAnsiTheme="minorBidi" w:cstheme="minorBidi"/>
                <w:sz w:val="22"/>
                <w:szCs w:val="22"/>
              </w:rPr>
              <w:t>Version No.</w:t>
            </w:r>
          </w:p>
        </w:tc>
        <w:tc>
          <w:tcPr>
            <w:tcW w:w="1620" w:type="dxa"/>
            <w:shd w:val="clear" w:color="auto" w:fill="D9D9D9" w:themeFill="background1" w:themeFillShade="D9"/>
            <w:vAlign w:val="bottom"/>
          </w:tcPr>
          <w:p w14:paraId="491072FA" w14:textId="77777777" w:rsidR="009202D7" w:rsidRPr="00A43B18" w:rsidRDefault="009202D7" w:rsidP="00F855B5">
            <w:pPr>
              <w:jc w:val="both"/>
              <w:rPr>
                <w:rFonts w:asciiTheme="minorBidi" w:hAnsiTheme="minorBidi" w:cstheme="minorBidi"/>
                <w:sz w:val="22"/>
                <w:szCs w:val="22"/>
              </w:rPr>
            </w:pPr>
            <w:r w:rsidRPr="00A43B18">
              <w:rPr>
                <w:rFonts w:asciiTheme="minorBidi" w:hAnsiTheme="minorBidi" w:cstheme="minorBidi"/>
                <w:sz w:val="22"/>
                <w:szCs w:val="22"/>
              </w:rPr>
              <w:t>Date</w:t>
            </w:r>
          </w:p>
        </w:tc>
        <w:tc>
          <w:tcPr>
            <w:tcW w:w="2520" w:type="dxa"/>
            <w:shd w:val="clear" w:color="auto" w:fill="D9D9D9" w:themeFill="background1" w:themeFillShade="D9"/>
            <w:vAlign w:val="bottom"/>
          </w:tcPr>
          <w:p w14:paraId="000BEC43" w14:textId="77777777" w:rsidR="009202D7" w:rsidRPr="00A43B18" w:rsidRDefault="009202D7" w:rsidP="00F855B5">
            <w:pPr>
              <w:jc w:val="both"/>
              <w:rPr>
                <w:rFonts w:asciiTheme="minorBidi" w:hAnsiTheme="minorBidi" w:cstheme="minorBidi"/>
                <w:sz w:val="22"/>
                <w:szCs w:val="22"/>
              </w:rPr>
            </w:pPr>
            <w:r w:rsidRPr="00A43B18">
              <w:rPr>
                <w:rFonts w:asciiTheme="minorBidi" w:hAnsiTheme="minorBidi" w:cstheme="minorBidi"/>
                <w:sz w:val="22"/>
                <w:szCs w:val="22"/>
              </w:rPr>
              <w:t>Reviewer(s)</w:t>
            </w:r>
          </w:p>
        </w:tc>
        <w:tc>
          <w:tcPr>
            <w:tcW w:w="3240" w:type="dxa"/>
            <w:shd w:val="clear" w:color="auto" w:fill="D9D9D9" w:themeFill="background1" w:themeFillShade="D9"/>
            <w:vAlign w:val="bottom"/>
          </w:tcPr>
          <w:p w14:paraId="4C94FBC7" w14:textId="77777777" w:rsidR="009202D7" w:rsidRPr="00A43B18" w:rsidRDefault="009202D7" w:rsidP="00F855B5">
            <w:pPr>
              <w:jc w:val="both"/>
              <w:rPr>
                <w:rFonts w:asciiTheme="minorBidi" w:hAnsiTheme="minorBidi" w:cstheme="minorBidi"/>
                <w:sz w:val="22"/>
                <w:szCs w:val="22"/>
              </w:rPr>
            </w:pPr>
            <w:r w:rsidRPr="00A43B18">
              <w:rPr>
                <w:rFonts w:asciiTheme="minorBidi" w:hAnsiTheme="minorBidi" w:cstheme="minorBidi"/>
                <w:sz w:val="22"/>
                <w:szCs w:val="22"/>
              </w:rPr>
              <w:t>Remarks</w:t>
            </w:r>
          </w:p>
        </w:tc>
      </w:tr>
      <w:tr w:rsidR="009202D7" w:rsidRPr="00A43B18" w14:paraId="6D98A12B" w14:textId="77777777" w:rsidTr="00780E71">
        <w:trPr>
          <w:jc w:val="center"/>
        </w:trPr>
        <w:tc>
          <w:tcPr>
            <w:tcW w:w="1260" w:type="dxa"/>
            <w:shd w:val="clear" w:color="auto" w:fill="auto"/>
            <w:vAlign w:val="bottom"/>
          </w:tcPr>
          <w:p w14:paraId="2946DB82" w14:textId="77777777" w:rsidR="009202D7" w:rsidRPr="00A43B18" w:rsidRDefault="009202D7" w:rsidP="00F855B5">
            <w:pPr>
              <w:jc w:val="both"/>
              <w:rPr>
                <w:rFonts w:asciiTheme="minorBidi" w:hAnsiTheme="minorBidi" w:cstheme="minorBidi"/>
                <w:sz w:val="22"/>
                <w:szCs w:val="22"/>
              </w:rPr>
            </w:pPr>
          </w:p>
        </w:tc>
        <w:tc>
          <w:tcPr>
            <w:tcW w:w="1620" w:type="dxa"/>
            <w:shd w:val="clear" w:color="auto" w:fill="auto"/>
            <w:vAlign w:val="bottom"/>
          </w:tcPr>
          <w:p w14:paraId="5997CC1D" w14:textId="77777777" w:rsidR="009202D7" w:rsidRPr="00A43B18" w:rsidRDefault="009202D7" w:rsidP="00F855B5">
            <w:pPr>
              <w:jc w:val="both"/>
              <w:rPr>
                <w:rFonts w:asciiTheme="minorBidi" w:hAnsiTheme="minorBidi" w:cstheme="minorBidi"/>
                <w:sz w:val="22"/>
                <w:szCs w:val="22"/>
              </w:rPr>
            </w:pPr>
          </w:p>
        </w:tc>
        <w:tc>
          <w:tcPr>
            <w:tcW w:w="2520" w:type="dxa"/>
            <w:shd w:val="clear" w:color="auto" w:fill="auto"/>
            <w:vAlign w:val="bottom"/>
          </w:tcPr>
          <w:p w14:paraId="110FFD37" w14:textId="77777777" w:rsidR="009202D7" w:rsidRPr="00A43B18" w:rsidRDefault="009202D7" w:rsidP="00F855B5">
            <w:pPr>
              <w:jc w:val="both"/>
              <w:rPr>
                <w:rFonts w:asciiTheme="minorBidi" w:hAnsiTheme="minorBidi" w:cstheme="minorBidi"/>
                <w:sz w:val="22"/>
                <w:szCs w:val="22"/>
              </w:rPr>
            </w:pPr>
          </w:p>
        </w:tc>
        <w:tc>
          <w:tcPr>
            <w:tcW w:w="3240" w:type="dxa"/>
            <w:shd w:val="clear" w:color="auto" w:fill="auto"/>
            <w:vAlign w:val="bottom"/>
          </w:tcPr>
          <w:p w14:paraId="6B699379" w14:textId="77777777" w:rsidR="009202D7" w:rsidRPr="00A43B18" w:rsidRDefault="009202D7" w:rsidP="00F855B5">
            <w:pPr>
              <w:jc w:val="both"/>
              <w:rPr>
                <w:rFonts w:asciiTheme="minorBidi" w:hAnsiTheme="minorBidi" w:cstheme="minorBidi"/>
                <w:sz w:val="22"/>
                <w:szCs w:val="22"/>
              </w:rPr>
            </w:pPr>
          </w:p>
        </w:tc>
      </w:tr>
      <w:tr w:rsidR="009202D7" w:rsidRPr="00A43B18" w14:paraId="3FE9F23F" w14:textId="77777777" w:rsidTr="00780E71">
        <w:trPr>
          <w:jc w:val="center"/>
        </w:trPr>
        <w:tc>
          <w:tcPr>
            <w:tcW w:w="1260" w:type="dxa"/>
            <w:shd w:val="clear" w:color="auto" w:fill="auto"/>
            <w:vAlign w:val="bottom"/>
          </w:tcPr>
          <w:p w14:paraId="1F72F646" w14:textId="77777777" w:rsidR="009202D7" w:rsidRPr="00A43B18" w:rsidRDefault="009202D7" w:rsidP="00F855B5">
            <w:pPr>
              <w:jc w:val="both"/>
              <w:rPr>
                <w:rFonts w:asciiTheme="minorBidi" w:hAnsiTheme="minorBidi" w:cstheme="minorBidi"/>
                <w:sz w:val="22"/>
                <w:szCs w:val="22"/>
              </w:rPr>
            </w:pPr>
          </w:p>
        </w:tc>
        <w:tc>
          <w:tcPr>
            <w:tcW w:w="1620" w:type="dxa"/>
            <w:shd w:val="clear" w:color="auto" w:fill="auto"/>
            <w:vAlign w:val="bottom"/>
          </w:tcPr>
          <w:p w14:paraId="08CE6F91" w14:textId="77777777" w:rsidR="009202D7" w:rsidRPr="00A43B18" w:rsidRDefault="009202D7" w:rsidP="00F855B5">
            <w:pPr>
              <w:jc w:val="both"/>
              <w:rPr>
                <w:rFonts w:asciiTheme="minorBidi" w:hAnsiTheme="minorBidi" w:cstheme="minorBidi"/>
                <w:sz w:val="22"/>
                <w:szCs w:val="22"/>
              </w:rPr>
            </w:pPr>
          </w:p>
        </w:tc>
        <w:tc>
          <w:tcPr>
            <w:tcW w:w="2520" w:type="dxa"/>
            <w:shd w:val="clear" w:color="auto" w:fill="auto"/>
            <w:vAlign w:val="bottom"/>
          </w:tcPr>
          <w:p w14:paraId="61CDCEAD" w14:textId="77777777" w:rsidR="009202D7" w:rsidRPr="00A43B18" w:rsidRDefault="009202D7" w:rsidP="00F855B5">
            <w:pPr>
              <w:jc w:val="both"/>
              <w:rPr>
                <w:rFonts w:asciiTheme="minorBidi" w:hAnsiTheme="minorBidi" w:cstheme="minorBidi"/>
                <w:sz w:val="22"/>
                <w:szCs w:val="22"/>
              </w:rPr>
            </w:pPr>
          </w:p>
        </w:tc>
        <w:tc>
          <w:tcPr>
            <w:tcW w:w="3240" w:type="dxa"/>
            <w:shd w:val="clear" w:color="auto" w:fill="auto"/>
            <w:vAlign w:val="bottom"/>
          </w:tcPr>
          <w:p w14:paraId="6BB9E253" w14:textId="77777777" w:rsidR="009202D7" w:rsidRPr="00A43B18" w:rsidRDefault="009202D7" w:rsidP="00F855B5">
            <w:pPr>
              <w:jc w:val="both"/>
              <w:rPr>
                <w:rFonts w:asciiTheme="minorBidi" w:hAnsiTheme="minorBidi" w:cstheme="minorBidi"/>
                <w:sz w:val="22"/>
                <w:szCs w:val="22"/>
              </w:rPr>
            </w:pPr>
          </w:p>
        </w:tc>
      </w:tr>
    </w:tbl>
    <w:p w14:paraId="23DE523C" w14:textId="77777777" w:rsidR="009202D7" w:rsidRPr="00A43B18" w:rsidRDefault="009202D7" w:rsidP="00F855B5">
      <w:pPr>
        <w:jc w:val="both"/>
        <w:rPr>
          <w:rFonts w:asciiTheme="minorBidi" w:hAnsiTheme="minorBidi" w:cstheme="minorBidi"/>
          <w:sz w:val="22"/>
          <w:szCs w:val="22"/>
        </w:rPr>
      </w:pPr>
    </w:p>
    <w:p w14:paraId="52E56223" w14:textId="77777777" w:rsidR="009202D7" w:rsidRPr="00A43B18" w:rsidRDefault="009202D7" w:rsidP="00F855B5">
      <w:pPr>
        <w:jc w:val="both"/>
        <w:rPr>
          <w:rFonts w:asciiTheme="minorBidi" w:hAnsiTheme="minorBidi" w:cstheme="minorBidi"/>
          <w:sz w:val="22"/>
          <w:szCs w:val="22"/>
        </w:rPr>
      </w:pPr>
    </w:p>
    <w:p w14:paraId="463F29E8" w14:textId="77777777" w:rsidR="009202D7" w:rsidRPr="00A43B18" w:rsidRDefault="009202D7" w:rsidP="00F855B5">
      <w:pPr>
        <w:jc w:val="both"/>
        <w:rPr>
          <w:rFonts w:asciiTheme="minorBidi" w:hAnsiTheme="minorBidi" w:cstheme="minorBidi"/>
          <w:sz w:val="22"/>
          <w:szCs w:val="22"/>
        </w:rPr>
      </w:pPr>
    </w:p>
    <w:p w14:paraId="3B7B4B86" w14:textId="77777777" w:rsidR="009202D7" w:rsidRPr="00A43B18" w:rsidRDefault="009202D7" w:rsidP="00F855B5">
      <w:pPr>
        <w:jc w:val="both"/>
        <w:rPr>
          <w:rFonts w:asciiTheme="minorBidi" w:hAnsiTheme="minorBidi" w:cstheme="minorBidi"/>
          <w:sz w:val="32"/>
          <w:szCs w:val="32"/>
          <w:lang w:val="en-US" w:bidi="ar-BH"/>
        </w:rPr>
      </w:pPr>
    </w:p>
    <w:p w14:paraId="3A0FF5F2" w14:textId="77777777" w:rsidR="00734E08" w:rsidRPr="00A43B18" w:rsidRDefault="00734E08" w:rsidP="00F855B5">
      <w:pPr>
        <w:jc w:val="both"/>
        <w:rPr>
          <w:rFonts w:asciiTheme="minorBidi" w:hAnsiTheme="minorBidi" w:cstheme="minorBidi"/>
          <w:sz w:val="32"/>
          <w:szCs w:val="32"/>
        </w:rPr>
      </w:pPr>
    </w:p>
    <w:p w14:paraId="5630AD66" w14:textId="77777777" w:rsidR="00DD38FC" w:rsidRPr="00A43B18" w:rsidRDefault="00DD38FC" w:rsidP="00F855B5">
      <w:pPr>
        <w:jc w:val="both"/>
        <w:rPr>
          <w:rFonts w:asciiTheme="minorBidi" w:hAnsiTheme="minorBidi" w:cstheme="minorBidi"/>
          <w:sz w:val="22"/>
          <w:szCs w:val="22"/>
        </w:rPr>
      </w:pPr>
    </w:p>
    <w:p w14:paraId="61829076" w14:textId="77777777" w:rsidR="00DD38FC" w:rsidRPr="00A43B18" w:rsidRDefault="00DD38FC" w:rsidP="00F855B5">
      <w:pPr>
        <w:jc w:val="both"/>
        <w:rPr>
          <w:rFonts w:asciiTheme="minorBidi" w:hAnsiTheme="minorBidi" w:cstheme="minorBidi"/>
          <w:sz w:val="22"/>
          <w:szCs w:val="22"/>
        </w:rPr>
      </w:pPr>
    </w:p>
    <w:p w14:paraId="2BA226A1" w14:textId="77777777" w:rsidR="00DD38FC" w:rsidRPr="00A43B18" w:rsidRDefault="00DD38FC" w:rsidP="00F855B5">
      <w:pPr>
        <w:jc w:val="both"/>
        <w:rPr>
          <w:rFonts w:asciiTheme="minorBidi" w:hAnsiTheme="minorBidi" w:cstheme="minorBidi"/>
          <w:sz w:val="22"/>
          <w:szCs w:val="22"/>
        </w:rPr>
      </w:pPr>
    </w:p>
    <w:p w14:paraId="100C5B58" w14:textId="77777777" w:rsidR="00FA664C" w:rsidRPr="00A43B18" w:rsidRDefault="00DD38FC" w:rsidP="00F855B5">
      <w:pPr>
        <w:jc w:val="both"/>
        <w:rPr>
          <w:rFonts w:asciiTheme="minorBidi" w:hAnsiTheme="minorBidi" w:cstheme="minorBidi"/>
          <w:sz w:val="22"/>
          <w:szCs w:val="22"/>
        </w:rPr>
      </w:pPr>
      <w:r w:rsidRPr="00A43B18">
        <w:rPr>
          <w:rFonts w:asciiTheme="minorBidi" w:hAnsiTheme="minorBidi" w:cstheme="minorBidi"/>
          <w:sz w:val="22"/>
          <w:szCs w:val="22"/>
        </w:rPr>
        <w:br w:type="page"/>
      </w:r>
      <w:r w:rsidR="00FA664C" w:rsidRPr="00A43B18">
        <w:rPr>
          <w:rFonts w:asciiTheme="minorBidi" w:hAnsiTheme="minorBidi" w:cstheme="minorBidi"/>
          <w:sz w:val="22"/>
          <w:szCs w:val="22"/>
        </w:rPr>
        <w:lastRenderedPageBreak/>
        <w:t xml:space="preserve"> </w:t>
      </w:r>
    </w:p>
    <w:p w14:paraId="17AD93B2" w14:textId="77777777" w:rsidR="00CA1806" w:rsidRPr="00A43B18" w:rsidRDefault="00CA1806" w:rsidP="00F855B5">
      <w:pPr>
        <w:jc w:val="both"/>
        <w:rPr>
          <w:rFonts w:asciiTheme="minorBidi" w:hAnsiTheme="minorBidi" w:cstheme="minorBidi"/>
          <w:sz w:val="22"/>
          <w:szCs w:val="22"/>
        </w:rPr>
      </w:pPr>
    </w:p>
    <w:p w14:paraId="22E0FC93" w14:textId="77777777" w:rsidR="00B0724A" w:rsidRPr="00A43B18" w:rsidRDefault="00B0724A" w:rsidP="00EE768A">
      <w:pPr>
        <w:pStyle w:val="TOCHeading"/>
        <w:rPr>
          <w:rFonts w:asciiTheme="minorBidi" w:hAnsiTheme="minorBidi" w:cstheme="minorBidi"/>
        </w:rPr>
      </w:pPr>
      <w:r w:rsidRPr="00A43B18">
        <w:rPr>
          <w:rFonts w:asciiTheme="minorBidi" w:hAnsiTheme="minorBidi" w:cstheme="minorBidi"/>
        </w:rPr>
        <w:t>Table of Contents</w:t>
      </w:r>
    </w:p>
    <w:p w14:paraId="6E42C896" w14:textId="47CE26BE" w:rsidR="006542B6" w:rsidRPr="006542B6" w:rsidRDefault="00B0724A" w:rsidP="006542B6">
      <w:pPr>
        <w:pStyle w:val="TOC1"/>
        <w:spacing w:line="480" w:lineRule="auto"/>
        <w:rPr>
          <w:rFonts w:asciiTheme="minorBidi" w:eastAsiaTheme="minorEastAsia" w:hAnsiTheme="minorBidi" w:cstheme="minorBidi"/>
          <w:b w:val="0"/>
          <w:bCs w:val="0"/>
          <w:sz w:val="24"/>
          <w:szCs w:val="24"/>
          <w:lang w:val="en-US" w:eastAsia="en-US"/>
        </w:rPr>
      </w:pPr>
      <w:r w:rsidRPr="00A43B18">
        <w:rPr>
          <w:rStyle w:val="Hyperlink"/>
          <w:rFonts w:asciiTheme="minorBidi" w:hAnsiTheme="minorBidi" w:cstheme="minorBidi"/>
          <w:b w:val="0"/>
          <w:bCs w:val="0"/>
          <w:sz w:val="24"/>
          <w:szCs w:val="24"/>
        </w:rPr>
        <w:fldChar w:fldCharType="begin"/>
      </w:r>
      <w:r w:rsidRPr="00A43B18">
        <w:rPr>
          <w:rStyle w:val="Hyperlink"/>
          <w:rFonts w:asciiTheme="minorBidi" w:hAnsiTheme="minorBidi" w:cstheme="minorBidi"/>
          <w:sz w:val="24"/>
          <w:szCs w:val="24"/>
        </w:rPr>
        <w:instrText xml:space="preserve"> TOC \o "1-3" \h \z \u </w:instrText>
      </w:r>
      <w:r w:rsidRPr="00A43B18">
        <w:rPr>
          <w:rStyle w:val="Hyperlink"/>
          <w:rFonts w:asciiTheme="minorBidi" w:hAnsiTheme="minorBidi" w:cstheme="minorBidi"/>
          <w:b w:val="0"/>
          <w:bCs w:val="0"/>
          <w:sz w:val="24"/>
          <w:szCs w:val="24"/>
        </w:rPr>
        <w:fldChar w:fldCharType="separate"/>
      </w:r>
      <w:hyperlink w:anchor="_Toc97455977" w:history="1">
        <w:r w:rsidR="006542B6" w:rsidRPr="006542B6">
          <w:rPr>
            <w:rStyle w:val="Hyperlink"/>
            <w:rFonts w:asciiTheme="minorBidi" w:hAnsiTheme="minorBidi" w:cstheme="minorBidi"/>
            <w:b w:val="0"/>
            <w:bCs w:val="0"/>
            <w:sz w:val="24"/>
            <w:szCs w:val="24"/>
          </w:rPr>
          <w:t>1.</w:t>
        </w:r>
        <w:r w:rsidR="006542B6" w:rsidRPr="006542B6">
          <w:rPr>
            <w:rFonts w:asciiTheme="minorBidi" w:eastAsiaTheme="minorEastAsia" w:hAnsiTheme="minorBidi" w:cstheme="minorBidi"/>
            <w:b w:val="0"/>
            <w:bCs w:val="0"/>
            <w:sz w:val="24"/>
            <w:szCs w:val="24"/>
            <w:lang w:val="en-US" w:eastAsia="en-US"/>
          </w:rPr>
          <w:tab/>
        </w:r>
        <w:r w:rsidR="006542B6" w:rsidRPr="006542B6">
          <w:rPr>
            <w:rStyle w:val="Hyperlink"/>
            <w:rFonts w:asciiTheme="minorBidi" w:hAnsiTheme="minorBidi" w:cstheme="minorBidi"/>
            <w:b w:val="0"/>
            <w:bCs w:val="0"/>
            <w:sz w:val="24"/>
            <w:szCs w:val="24"/>
          </w:rPr>
          <w:t>Objective</w:t>
        </w:r>
        <w:r w:rsidR="006542B6" w:rsidRPr="006542B6">
          <w:rPr>
            <w:rFonts w:asciiTheme="minorBidi" w:hAnsiTheme="minorBidi" w:cstheme="minorBidi"/>
            <w:b w:val="0"/>
            <w:bCs w:val="0"/>
            <w:webHidden/>
            <w:sz w:val="24"/>
            <w:szCs w:val="24"/>
          </w:rPr>
          <w:tab/>
        </w:r>
        <w:r w:rsidR="006542B6" w:rsidRPr="006542B6">
          <w:rPr>
            <w:rFonts w:asciiTheme="minorBidi" w:hAnsiTheme="minorBidi" w:cstheme="minorBidi"/>
            <w:b w:val="0"/>
            <w:bCs w:val="0"/>
            <w:webHidden/>
            <w:sz w:val="24"/>
            <w:szCs w:val="24"/>
          </w:rPr>
          <w:fldChar w:fldCharType="begin"/>
        </w:r>
        <w:r w:rsidR="006542B6" w:rsidRPr="006542B6">
          <w:rPr>
            <w:rFonts w:asciiTheme="minorBidi" w:hAnsiTheme="minorBidi" w:cstheme="minorBidi"/>
            <w:b w:val="0"/>
            <w:bCs w:val="0"/>
            <w:webHidden/>
            <w:sz w:val="24"/>
            <w:szCs w:val="24"/>
          </w:rPr>
          <w:instrText xml:space="preserve"> PAGEREF _Toc97455977 \h </w:instrText>
        </w:r>
        <w:r w:rsidR="006542B6" w:rsidRPr="006542B6">
          <w:rPr>
            <w:rFonts w:asciiTheme="minorBidi" w:hAnsiTheme="minorBidi" w:cstheme="minorBidi"/>
            <w:b w:val="0"/>
            <w:bCs w:val="0"/>
            <w:webHidden/>
            <w:sz w:val="24"/>
            <w:szCs w:val="24"/>
          </w:rPr>
        </w:r>
        <w:r w:rsidR="006542B6" w:rsidRPr="006542B6">
          <w:rPr>
            <w:rFonts w:asciiTheme="minorBidi" w:hAnsiTheme="minorBidi" w:cstheme="minorBidi"/>
            <w:b w:val="0"/>
            <w:bCs w:val="0"/>
            <w:webHidden/>
            <w:sz w:val="24"/>
            <w:szCs w:val="24"/>
          </w:rPr>
          <w:fldChar w:fldCharType="separate"/>
        </w:r>
        <w:r w:rsidR="006542B6" w:rsidRPr="006542B6">
          <w:rPr>
            <w:rFonts w:asciiTheme="minorBidi" w:hAnsiTheme="minorBidi" w:cstheme="minorBidi"/>
            <w:b w:val="0"/>
            <w:bCs w:val="0"/>
            <w:webHidden/>
            <w:sz w:val="24"/>
            <w:szCs w:val="24"/>
          </w:rPr>
          <w:t>4</w:t>
        </w:r>
        <w:r w:rsidR="006542B6" w:rsidRPr="006542B6">
          <w:rPr>
            <w:rFonts w:asciiTheme="minorBidi" w:hAnsiTheme="minorBidi" w:cstheme="minorBidi"/>
            <w:b w:val="0"/>
            <w:bCs w:val="0"/>
            <w:webHidden/>
            <w:sz w:val="24"/>
            <w:szCs w:val="24"/>
          </w:rPr>
          <w:fldChar w:fldCharType="end"/>
        </w:r>
      </w:hyperlink>
    </w:p>
    <w:p w14:paraId="131608FF" w14:textId="0EB8EA3A" w:rsidR="006542B6" w:rsidRPr="006542B6" w:rsidRDefault="00E26743" w:rsidP="006542B6">
      <w:pPr>
        <w:pStyle w:val="TOC1"/>
        <w:spacing w:line="480" w:lineRule="auto"/>
        <w:rPr>
          <w:rFonts w:asciiTheme="minorBidi" w:eastAsiaTheme="minorEastAsia" w:hAnsiTheme="minorBidi" w:cstheme="minorBidi"/>
          <w:b w:val="0"/>
          <w:bCs w:val="0"/>
          <w:sz w:val="24"/>
          <w:szCs w:val="24"/>
          <w:lang w:val="en-US" w:eastAsia="en-US"/>
        </w:rPr>
      </w:pPr>
      <w:hyperlink w:anchor="_Toc97455978" w:history="1">
        <w:r w:rsidR="006542B6" w:rsidRPr="006542B6">
          <w:rPr>
            <w:rStyle w:val="Hyperlink"/>
            <w:rFonts w:asciiTheme="minorBidi" w:hAnsiTheme="minorBidi" w:cstheme="minorBidi"/>
            <w:b w:val="0"/>
            <w:bCs w:val="0"/>
            <w:sz w:val="24"/>
            <w:szCs w:val="24"/>
          </w:rPr>
          <w:t>2.</w:t>
        </w:r>
        <w:r w:rsidR="006542B6" w:rsidRPr="006542B6">
          <w:rPr>
            <w:rFonts w:asciiTheme="minorBidi" w:eastAsiaTheme="minorEastAsia" w:hAnsiTheme="minorBidi" w:cstheme="minorBidi"/>
            <w:b w:val="0"/>
            <w:bCs w:val="0"/>
            <w:sz w:val="24"/>
            <w:szCs w:val="24"/>
            <w:lang w:val="en-US" w:eastAsia="en-US"/>
          </w:rPr>
          <w:tab/>
        </w:r>
        <w:r w:rsidR="006542B6" w:rsidRPr="006542B6">
          <w:rPr>
            <w:rStyle w:val="Hyperlink"/>
            <w:rFonts w:asciiTheme="minorBidi" w:hAnsiTheme="minorBidi" w:cstheme="minorBidi"/>
            <w:b w:val="0"/>
            <w:bCs w:val="0"/>
            <w:sz w:val="24"/>
            <w:szCs w:val="24"/>
          </w:rPr>
          <w:t>Scope</w:t>
        </w:r>
        <w:r w:rsidR="006542B6" w:rsidRPr="006542B6">
          <w:rPr>
            <w:rFonts w:asciiTheme="minorBidi" w:hAnsiTheme="minorBidi" w:cstheme="minorBidi"/>
            <w:b w:val="0"/>
            <w:bCs w:val="0"/>
            <w:webHidden/>
            <w:sz w:val="24"/>
            <w:szCs w:val="24"/>
          </w:rPr>
          <w:tab/>
        </w:r>
        <w:r w:rsidR="006542B6" w:rsidRPr="006542B6">
          <w:rPr>
            <w:rFonts w:asciiTheme="minorBidi" w:hAnsiTheme="minorBidi" w:cstheme="minorBidi"/>
            <w:b w:val="0"/>
            <w:bCs w:val="0"/>
            <w:webHidden/>
            <w:sz w:val="24"/>
            <w:szCs w:val="24"/>
          </w:rPr>
          <w:fldChar w:fldCharType="begin"/>
        </w:r>
        <w:r w:rsidR="006542B6" w:rsidRPr="006542B6">
          <w:rPr>
            <w:rFonts w:asciiTheme="minorBidi" w:hAnsiTheme="minorBidi" w:cstheme="minorBidi"/>
            <w:b w:val="0"/>
            <w:bCs w:val="0"/>
            <w:webHidden/>
            <w:sz w:val="24"/>
            <w:szCs w:val="24"/>
          </w:rPr>
          <w:instrText xml:space="preserve"> PAGEREF _Toc97455978 \h </w:instrText>
        </w:r>
        <w:r w:rsidR="006542B6" w:rsidRPr="006542B6">
          <w:rPr>
            <w:rFonts w:asciiTheme="minorBidi" w:hAnsiTheme="minorBidi" w:cstheme="minorBidi"/>
            <w:b w:val="0"/>
            <w:bCs w:val="0"/>
            <w:webHidden/>
            <w:sz w:val="24"/>
            <w:szCs w:val="24"/>
          </w:rPr>
        </w:r>
        <w:r w:rsidR="006542B6" w:rsidRPr="006542B6">
          <w:rPr>
            <w:rFonts w:asciiTheme="minorBidi" w:hAnsiTheme="minorBidi" w:cstheme="minorBidi"/>
            <w:b w:val="0"/>
            <w:bCs w:val="0"/>
            <w:webHidden/>
            <w:sz w:val="24"/>
            <w:szCs w:val="24"/>
          </w:rPr>
          <w:fldChar w:fldCharType="separate"/>
        </w:r>
        <w:r w:rsidR="006542B6" w:rsidRPr="006542B6">
          <w:rPr>
            <w:rFonts w:asciiTheme="minorBidi" w:hAnsiTheme="minorBidi" w:cstheme="minorBidi"/>
            <w:b w:val="0"/>
            <w:bCs w:val="0"/>
            <w:webHidden/>
            <w:sz w:val="24"/>
            <w:szCs w:val="24"/>
          </w:rPr>
          <w:t>4</w:t>
        </w:r>
        <w:r w:rsidR="006542B6" w:rsidRPr="006542B6">
          <w:rPr>
            <w:rFonts w:asciiTheme="minorBidi" w:hAnsiTheme="minorBidi" w:cstheme="minorBidi"/>
            <w:b w:val="0"/>
            <w:bCs w:val="0"/>
            <w:webHidden/>
            <w:sz w:val="24"/>
            <w:szCs w:val="24"/>
          </w:rPr>
          <w:fldChar w:fldCharType="end"/>
        </w:r>
      </w:hyperlink>
    </w:p>
    <w:p w14:paraId="4F63E4B2" w14:textId="0A2F2DE2" w:rsidR="006542B6" w:rsidRPr="006542B6" w:rsidRDefault="00E26743" w:rsidP="006542B6">
      <w:pPr>
        <w:pStyle w:val="TOC1"/>
        <w:spacing w:line="480" w:lineRule="auto"/>
        <w:rPr>
          <w:rFonts w:asciiTheme="minorBidi" w:eastAsiaTheme="minorEastAsia" w:hAnsiTheme="minorBidi" w:cstheme="minorBidi"/>
          <w:b w:val="0"/>
          <w:bCs w:val="0"/>
          <w:sz w:val="24"/>
          <w:szCs w:val="24"/>
          <w:lang w:val="en-US" w:eastAsia="en-US"/>
        </w:rPr>
      </w:pPr>
      <w:hyperlink w:anchor="_Toc97455979" w:history="1">
        <w:r w:rsidR="006542B6" w:rsidRPr="006542B6">
          <w:rPr>
            <w:rStyle w:val="Hyperlink"/>
            <w:rFonts w:asciiTheme="minorBidi" w:hAnsiTheme="minorBidi" w:cstheme="minorBidi"/>
            <w:b w:val="0"/>
            <w:bCs w:val="0"/>
            <w:sz w:val="24"/>
            <w:szCs w:val="24"/>
          </w:rPr>
          <w:t>3.</w:t>
        </w:r>
        <w:r w:rsidR="006542B6" w:rsidRPr="006542B6">
          <w:rPr>
            <w:rFonts w:asciiTheme="minorBidi" w:eastAsiaTheme="minorEastAsia" w:hAnsiTheme="minorBidi" w:cstheme="minorBidi"/>
            <w:b w:val="0"/>
            <w:bCs w:val="0"/>
            <w:sz w:val="24"/>
            <w:szCs w:val="24"/>
            <w:lang w:val="en-US" w:eastAsia="en-US"/>
          </w:rPr>
          <w:tab/>
        </w:r>
        <w:r w:rsidR="006542B6" w:rsidRPr="006542B6">
          <w:rPr>
            <w:rStyle w:val="Hyperlink"/>
            <w:rFonts w:asciiTheme="minorBidi" w:hAnsiTheme="minorBidi" w:cstheme="minorBidi"/>
            <w:b w:val="0"/>
            <w:bCs w:val="0"/>
            <w:sz w:val="24"/>
            <w:szCs w:val="24"/>
          </w:rPr>
          <w:t>Policy</w:t>
        </w:r>
        <w:r w:rsidR="006542B6" w:rsidRPr="006542B6">
          <w:rPr>
            <w:rFonts w:asciiTheme="minorBidi" w:hAnsiTheme="minorBidi" w:cstheme="minorBidi"/>
            <w:b w:val="0"/>
            <w:bCs w:val="0"/>
            <w:webHidden/>
            <w:sz w:val="24"/>
            <w:szCs w:val="24"/>
          </w:rPr>
          <w:tab/>
        </w:r>
        <w:r w:rsidR="006542B6" w:rsidRPr="006542B6">
          <w:rPr>
            <w:rFonts w:asciiTheme="minorBidi" w:hAnsiTheme="minorBidi" w:cstheme="minorBidi"/>
            <w:b w:val="0"/>
            <w:bCs w:val="0"/>
            <w:webHidden/>
            <w:sz w:val="24"/>
            <w:szCs w:val="24"/>
          </w:rPr>
          <w:fldChar w:fldCharType="begin"/>
        </w:r>
        <w:r w:rsidR="006542B6" w:rsidRPr="006542B6">
          <w:rPr>
            <w:rFonts w:asciiTheme="minorBidi" w:hAnsiTheme="minorBidi" w:cstheme="minorBidi"/>
            <w:b w:val="0"/>
            <w:bCs w:val="0"/>
            <w:webHidden/>
            <w:sz w:val="24"/>
            <w:szCs w:val="24"/>
          </w:rPr>
          <w:instrText xml:space="preserve"> PAGEREF _Toc97455979 \h </w:instrText>
        </w:r>
        <w:r w:rsidR="006542B6" w:rsidRPr="006542B6">
          <w:rPr>
            <w:rFonts w:asciiTheme="minorBidi" w:hAnsiTheme="minorBidi" w:cstheme="minorBidi"/>
            <w:b w:val="0"/>
            <w:bCs w:val="0"/>
            <w:webHidden/>
            <w:sz w:val="24"/>
            <w:szCs w:val="24"/>
          </w:rPr>
        </w:r>
        <w:r w:rsidR="006542B6" w:rsidRPr="006542B6">
          <w:rPr>
            <w:rFonts w:asciiTheme="minorBidi" w:hAnsiTheme="minorBidi" w:cstheme="minorBidi"/>
            <w:b w:val="0"/>
            <w:bCs w:val="0"/>
            <w:webHidden/>
            <w:sz w:val="24"/>
            <w:szCs w:val="24"/>
          </w:rPr>
          <w:fldChar w:fldCharType="separate"/>
        </w:r>
        <w:r w:rsidR="006542B6" w:rsidRPr="006542B6">
          <w:rPr>
            <w:rFonts w:asciiTheme="minorBidi" w:hAnsiTheme="minorBidi" w:cstheme="minorBidi"/>
            <w:b w:val="0"/>
            <w:bCs w:val="0"/>
            <w:webHidden/>
            <w:sz w:val="24"/>
            <w:szCs w:val="24"/>
          </w:rPr>
          <w:t>4</w:t>
        </w:r>
        <w:r w:rsidR="006542B6" w:rsidRPr="006542B6">
          <w:rPr>
            <w:rFonts w:asciiTheme="minorBidi" w:hAnsiTheme="minorBidi" w:cstheme="minorBidi"/>
            <w:b w:val="0"/>
            <w:bCs w:val="0"/>
            <w:webHidden/>
            <w:sz w:val="24"/>
            <w:szCs w:val="24"/>
          </w:rPr>
          <w:fldChar w:fldCharType="end"/>
        </w:r>
      </w:hyperlink>
    </w:p>
    <w:p w14:paraId="46495422" w14:textId="293ADCB8" w:rsidR="006542B6" w:rsidRPr="006542B6" w:rsidRDefault="00E26743" w:rsidP="006542B6">
      <w:pPr>
        <w:pStyle w:val="TOC2"/>
        <w:rPr>
          <w:rFonts w:asciiTheme="minorBidi" w:eastAsiaTheme="minorEastAsia" w:hAnsiTheme="minorBidi" w:cstheme="minorBidi"/>
          <w:noProof/>
          <w:lang w:val="en-US" w:eastAsia="en-US"/>
        </w:rPr>
      </w:pPr>
      <w:hyperlink w:anchor="_Toc97455980" w:history="1">
        <w:r w:rsidR="006542B6" w:rsidRPr="006542B6">
          <w:rPr>
            <w:rStyle w:val="Hyperlink"/>
            <w:rFonts w:asciiTheme="minorBidi" w:hAnsiTheme="minorBidi" w:cstheme="minorBidi"/>
            <w:noProof/>
          </w:rPr>
          <w:t>3.1</w:t>
        </w:r>
        <w:r w:rsidR="006542B6" w:rsidRPr="006542B6">
          <w:rPr>
            <w:rFonts w:asciiTheme="minorBidi" w:eastAsiaTheme="minorEastAsia" w:hAnsiTheme="minorBidi" w:cstheme="minorBidi"/>
            <w:noProof/>
            <w:lang w:val="en-US" w:eastAsia="en-US"/>
          </w:rPr>
          <w:tab/>
        </w:r>
        <w:r w:rsidR="006542B6" w:rsidRPr="006542B6">
          <w:rPr>
            <w:rStyle w:val="Hyperlink"/>
            <w:rFonts w:asciiTheme="minorBidi" w:hAnsiTheme="minorBidi" w:cstheme="minorBidi"/>
            <w:noProof/>
          </w:rPr>
          <w:t>General Requirements</w:t>
        </w:r>
        <w:r w:rsidR="006542B6" w:rsidRPr="006542B6">
          <w:rPr>
            <w:rFonts w:asciiTheme="minorBidi" w:hAnsiTheme="minorBidi" w:cstheme="minorBidi"/>
            <w:noProof/>
            <w:webHidden/>
          </w:rPr>
          <w:tab/>
        </w:r>
        <w:r w:rsidR="006542B6" w:rsidRPr="006542B6">
          <w:rPr>
            <w:rFonts w:asciiTheme="minorBidi" w:hAnsiTheme="minorBidi" w:cstheme="minorBidi"/>
            <w:noProof/>
            <w:webHidden/>
          </w:rPr>
          <w:fldChar w:fldCharType="begin"/>
        </w:r>
        <w:r w:rsidR="006542B6" w:rsidRPr="006542B6">
          <w:rPr>
            <w:rFonts w:asciiTheme="minorBidi" w:hAnsiTheme="minorBidi" w:cstheme="minorBidi"/>
            <w:noProof/>
            <w:webHidden/>
          </w:rPr>
          <w:instrText xml:space="preserve"> PAGEREF _Toc97455980 \h </w:instrText>
        </w:r>
        <w:r w:rsidR="006542B6" w:rsidRPr="006542B6">
          <w:rPr>
            <w:rFonts w:asciiTheme="minorBidi" w:hAnsiTheme="minorBidi" w:cstheme="minorBidi"/>
            <w:noProof/>
            <w:webHidden/>
          </w:rPr>
        </w:r>
        <w:r w:rsidR="006542B6" w:rsidRPr="006542B6">
          <w:rPr>
            <w:rFonts w:asciiTheme="minorBidi" w:hAnsiTheme="minorBidi" w:cstheme="minorBidi"/>
            <w:noProof/>
            <w:webHidden/>
          </w:rPr>
          <w:fldChar w:fldCharType="separate"/>
        </w:r>
        <w:r w:rsidR="006542B6" w:rsidRPr="006542B6">
          <w:rPr>
            <w:rFonts w:asciiTheme="minorBidi" w:hAnsiTheme="minorBidi" w:cstheme="minorBidi"/>
            <w:noProof/>
            <w:webHidden/>
          </w:rPr>
          <w:t>4</w:t>
        </w:r>
        <w:r w:rsidR="006542B6" w:rsidRPr="006542B6">
          <w:rPr>
            <w:rFonts w:asciiTheme="minorBidi" w:hAnsiTheme="minorBidi" w:cstheme="minorBidi"/>
            <w:noProof/>
            <w:webHidden/>
          </w:rPr>
          <w:fldChar w:fldCharType="end"/>
        </w:r>
      </w:hyperlink>
    </w:p>
    <w:p w14:paraId="062D8388" w14:textId="7EB4C8E2" w:rsidR="006542B6" w:rsidRPr="006542B6" w:rsidRDefault="00E26743" w:rsidP="006542B6">
      <w:pPr>
        <w:pStyle w:val="TOC2"/>
        <w:rPr>
          <w:rFonts w:asciiTheme="minorBidi" w:eastAsiaTheme="minorEastAsia" w:hAnsiTheme="minorBidi" w:cstheme="minorBidi"/>
          <w:noProof/>
          <w:lang w:val="en-US" w:eastAsia="en-US"/>
        </w:rPr>
      </w:pPr>
      <w:hyperlink w:anchor="_Toc97455981" w:history="1">
        <w:r w:rsidR="006542B6" w:rsidRPr="006542B6">
          <w:rPr>
            <w:rStyle w:val="Hyperlink"/>
            <w:rFonts w:asciiTheme="minorBidi" w:hAnsiTheme="minorBidi" w:cstheme="minorBidi"/>
            <w:noProof/>
          </w:rPr>
          <w:t>3.2</w:t>
        </w:r>
        <w:r w:rsidR="006542B6" w:rsidRPr="006542B6">
          <w:rPr>
            <w:rFonts w:asciiTheme="minorBidi" w:eastAsiaTheme="minorEastAsia" w:hAnsiTheme="minorBidi" w:cstheme="minorBidi"/>
            <w:noProof/>
            <w:lang w:val="en-US" w:eastAsia="en-US"/>
          </w:rPr>
          <w:tab/>
        </w:r>
        <w:r w:rsidR="006542B6" w:rsidRPr="006542B6">
          <w:rPr>
            <w:rStyle w:val="Hyperlink"/>
            <w:rFonts w:asciiTheme="minorBidi" w:hAnsiTheme="minorBidi" w:cstheme="minorBidi"/>
            <w:noProof/>
          </w:rPr>
          <w:t>Safe Use of Encryption</w:t>
        </w:r>
        <w:r w:rsidR="006542B6" w:rsidRPr="006542B6">
          <w:rPr>
            <w:rFonts w:asciiTheme="minorBidi" w:hAnsiTheme="minorBidi" w:cstheme="minorBidi"/>
            <w:noProof/>
            <w:webHidden/>
          </w:rPr>
          <w:tab/>
        </w:r>
        <w:r w:rsidR="006542B6" w:rsidRPr="006542B6">
          <w:rPr>
            <w:rFonts w:asciiTheme="minorBidi" w:hAnsiTheme="minorBidi" w:cstheme="minorBidi"/>
            <w:noProof/>
            <w:webHidden/>
          </w:rPr>
          <w:fldChar w:fldCharType="begin"/>
        </w:r>
        <w:r w:rsidR="006542B6" w:rsidRPr="006542B6">
          <w:rPr>
            <w:rFonts w:asciiTheme="minorBidi" w:hAnsiTheme="minorBidi" w:cstheme="minorBidi"/>
            <w:noProof/>
            <w:webHidden/>
          </w:rPr>
          <w:instrText xml:space="preserve"> PAGEREF _Toc97455981 \h </w:instrText>
        </w:r>
        <w:r w:rsidR="006542B6" w:rsidRPr="006542B6">
          <w:rPr>
            <w:rFonts w:asciiTheme="minorBidi" w:hAnsiTheme="minorBidi" w:cstheme="minorBidi"/>
            <w:noProof/>
            <w:webHidden/>
          </w:rPr>
        </w:r>
        <w:r w:rsidR="006542B6" w:rsidRPr="006542B6">
          <w:rPr>
            <w:rFonts w:asciiTheme="minorBidi" w:hAnsiTheme="minorBidi" w:cstheme="minorBidi"/>
            <w:noProof/>
            <w:webHidden/>
          </w:rPr>
          <w:fldChar w:fldCharType="separate"/>
        </w:r>
        <w:r w:rsidR="006542B6" w:rsidRPr="006542B6">
          <w:rPr>
            <w:rFonts w:asciiTheme="minorBidi" w:hAnsiTheme="minorBidi" w:cstheme="minorBidi"/>
            <w:noProof/>
            <w:webHidden/>
          </w:rPr>
          <w:t>5</w:t>
        </w:r>
        <w:r w:rsidR="006542B6" w:rsidRPr="006542B6">
          <w:rPr>
            <w:rFonts w:asciiTheme="minorBidi" w:hAnsiTheme="minorBidi" w:cstheme="minorBidi"/>
            <w:noProof/>
            <w:webHidden/>
          </w:rPr>
          <w:fldChar w:fldCharType="end"/>
        </w:r>
      </w:hyperlink>
    </w:p>
    <w:p w14:paraId="1B1BB075" w14:textId="502368E0" w:rsidR="006542B6" w:rsidRPr="006542B6" w:rsidRDefault="00E26743" w:rsidP="006542B6">
      <w:pPr>
        <w:pStyle w:val="TOC2"/>
        <w:rPr>
          <w:rFonts w:asciiTheme="minorBidi" w:eastAsiaTheme="minorEastAsia" w:hAnsiTheme="minorBidi" w:cstheme="minorBidi"/>
          <w:noProof/>
          <w:lang w:val="en-US" w:eastAsia="en-US"/>
        </w:rPr>
      </w:pPr>
      <w:hyperlink w:anchor="_Toc97455982" w:history="1">
        <w:r w:rsidR="006542B6" w:rsidRPr="006542B6">
          <w:rPr>
            <w:rStyle w:val="Hyperlink"/>
            <w:rFonts w:asciiTheme="minorBidi" w:hAnsiTheme="minorBidi" w:cstheme="minorBidi"/>
            <w:noProof/>
          </w:rPr>
          <w:t>3.3</w:t>
        </w:r>
        <w:r w:rsidR="006542B6" w:rsidRPr="006542B6">
          <w:rPr>
            <w:rFonts w:asciiTheme="minorBidi" w:eastAsiaTheme="minorEastAsia" w:hAnsiTheme="minorBidi" w:cstheme="minorBidi"/>
            <w:noProof/>
            <w:lang w:val="en-US" w:eastAsia="en-US"/>
          </w:rPr>
          <w:tab/>
        </w:r>
        <w:r w:rsidR="006542B6" w:rsidRPr="006542B6">
          <w:rPr>
            <w:rStyle w:val="Hyperlink"/>
            <w:rFonts w:asciiTheme="minorBidi" w:hAnsiTheme="minorBidi" w:cstheme="minorBidi"/>
            <w:noProof/>
          </w:rPr>
          <w:t>Encryption key management</w:t>
        </w:r>
        <w:r w:rsidR="006542B6" w:rsidRPr="006542B6">
          <w:rPr>
            <w:rFonts w:asciiTheme="minorBidi" w:hAnsiTheme="minorBidi" w:cstheme="minorBidi"/>
            <w:noProof/>
            <w:webHidden/>
          </w:rPr>
          <w:tab/>
        </w:r>
        <w:r w:rsidR="006542B6" w:rsidRPr="006542B6">
          <w:rPr>
            <w:rFonts w:asciiTheme="minorBidi" w:hAnsiTheme="minorBidi" w:cstheme="minorBidi"/>
            <w:noProof/>
            <w:webHidden/>
          </w:rPr>
          <w:fldChar w:fldCharType="begin"/>
        </w:r>
        <w:r w:rsidR="006542B6" w:rsidRPr="006542B6">
          <w:rPr>
            <w:rFonts w:asciiTheme="minorBidi" w:hAnsiTheme="minorBidi" w:cstheme="minorBidi"/>
            <w:noProof/>
            <w:webHidden/>
          </w:rPr>
          <w:instrText xml:space="preserve"> PAGEREF _Toc97455982 \h </w:instrText>
        </w:r>
        <w:r w:rsidR="006542B6" w:rsidRPr="006542B6">
          <w:rPr>
            <w:rFonts w:asciiTheme="minorBidi" w:hAnsiTheme="minorBidi" w:cstheme="minorBidi"/>
            <w:noProof/>
            <w:webHidden/>
          </w:rPr>
        </w:r>
        <w:r w:rsidR="006542B6" w:rsidRPr="006542B6">
          <w:rPr>
            <w:rFonts w:asciiTheme="minorBidi" w:hAnsiTheme="minorBidi" w:cstheme="minorBidi"/>
            <w:noProof/>
            <w:webHidden/>
          </w:rPr>
          <w:fldChar w:fldCharType="separate"/>
        </w:r>
        <w:r w:rsidR="006542B6" w:rsidRPr="006542B6">
          <w:rPr>
            <w:rFonts w:asciiTheme="minorBidi" w:hAnsiTheme="minorBidi" w:cstheme="minorBidi"/>
            <w:noProof/>
            <w:webHidden/>
          </w:rPr>
          <w:t>5</w:t>
        </w:r>
        <w:r w:rsidR="006542B6" w:rsidRPr="006542B6">
          <w:rPr>
            <w:rFonts w:asciiTheme="minorBidi" w:hAnsiTheme="minorBidi" w:cstheme="minorBidi"/>
            <w:noProof/>
            <w:webHidden/>
          </w:rPr>
          <w:fldChar w:fldCharType="end"/>
        </w:r>
      </w:hyperlink>
    </w:p>
    <w:p w14:paraId="104D26E3" w14:textId="3BA1805E" w:rsidR="006542B6" w:rsidRPr="006542B6" w:rsidRDefault="00E26743" w:rsidP="006542B6">
      <w:pPr>
        <w:pStyle w:val="TOC1"/>
        <w:spacing w:line="480" w:lineRule="auto"/>
        <w:rPr>
          <w:rFonts w:asciiTheme="minorBidi" w:eastAsiaTheme="minorEastAsia" w:hAnsiTheme="minorBidi" w:cstheme="minorBidi"/>
          <w:b w:val="0"/>
          <w:bCs w:val="0"/>
          <w:sz w:val="24"/>
          <w:szCs w:val="24"/>
          <w:lang w:val="en-US" w:eastAsia="en-US"/>
        </w:rPr>
      </w:pPr>
      <w:hyperlink w:anchor="_Toc97455983" w:history="1">
        <w:r w:rsidR="006542B6" w:rsidRPr="006542B6">
          <w:rPr>
            <w:rStyle w:val="Hyperlink"/>
            <w:rFonts w:asciiTheme="minorBidi" w:hAnsiTheme="minorBidi" w:cstheme="minorBidi"/>
            <w:b w:val="0"/>
            <w:bCs w:val="0"/>
            <w:sz w:val="24"/>
            <w:szCs w:val="24"/>
          </w:rPr>
          <w:t>4.</w:t>
        </w:r>
        <w:r w:rsidR="006542B6" w:rsidRPr="006542B6">
          <w:rPr>
            <w:rFonts w:asciiTheme="minorBidi" w:eastAsiaTheme="minorEastAsia" w:hAnsiTheme="minorBidi" w:cstheme="minorBidi"/>
            <w:b w:val="0"/>
            <w:bCs w:val="0"/>
            <w:sz w:val="24"/>
            <w:szCs w:val="24"/>
            <w:lang w:val="en-US" w:eastAsia="en-US"/>
          </w:rPr>
          <w:tab/>
        </w:r>
        <w:r w:rsidR="006542B6" w:rsidRPr="006542B6">
          <w:rPr>
            <w:rStyle w:val="Hyperlink"/>
            <w:rFonts w:asciiTheme="minorBidi" w:hAnsiTheme="minorBidi" w:cstheme="minorBidi"/>
            <w:b w:val="0"/>
            <w:bCs w:val="0"/>
            <w:sz w:val="24"/>
            <w:szCs w:val="24"/>
          </w:rPr>
          <w:t>Other Requirements</w:t>
        </w:r>
        <w:r w:rsidR="006542B6" w:rsidRPr="006542B6">
          <w:rPr>
            <w:rFonts w:asciiTheme="minorBidi" w:hAnsiTheme="minorBidi" w:cstheme="minorBidi"/>
            <w:b w:val="0"/>
            <w:bCs w:val="0"/>
            <w:webHidden/>
            <w:sz w:val="24"/>
            <w:szCs w:val="24"/>
          </w:rPr>
          <w:tab/>
        </w:r>
        <w:r w:rsidR="006542B6" w:rsidRPr="006542B6">
          <w:rPr>
            <w:rFonts w:asciiTheme="minorBidi" w:hAnsiTheme="minorBidi" w:cstheme="minorBidi"/>
            <w:b w:val="0"/>
            <w:bCs w:val="0"/>
            <w:webHidden/>
            <w:sz w:val="24"/>
            <w:szCs w:val="24"/>
          </w:rPr>
          <w:fldChar w:fldCharType="begin"/>
        </w:r>
        <w:r w:rsidR="006542B6" w:rsidRPr="006542B6">
          <w:rPr>
            <w:rFonts w:asciiTheme="minorBidi" w:hAnsiTheme="minorBidi" w:cstheme="minorBidi"/>
            <w:b w:val="0"/>
            <w:bCs w:val="0"/>
            <w:webHidden/>
            <w:sz w:val="24"/>
            <w:szCs w:val="24"/>
          </w:rPr>
          <w:instrText xml:space="preserve"> PAGEREF _Toc97455983 \h </w:instrText>
        </w:r>
        <w:r w:rsidR="006542B6" w:rsidRPr="006542B6">
          <w:rPr>
            <w:rFonts w:asciiTheme="minorBidi" w:hAnsiTheme="minorBidi" w:cstheme="minorBidi"/>
            <w:b w:val="0"/>
            <w:bCs w:val="0"/>
            <w:webHidden/>
            <w:sz w:val="24"/>
            <w:szCs w:val="24"/>
          </w:rPr>
        </w:r>
        <w:r w:rsidR="006542B6" w:rsidRPr="006542B6">
          <w:rPr>
            <w:rFonts w:asciiTheme="minorBidi" w:hAnsiTheme="minorBidi" w:cstheme="minorBidi"/>
            <w:b w:val="0"/>
            <w:bCs w:val="0"/>
            <w:webHidden/>
            <w:sz w:val="24"/>
            <w:szCs w:val="24"/>
          </w:rPr>
          <w:fldChar w:fldCharType="separate"/>
        </w:r>
        <w:r w:rsidR="006542B6" w:rsidRPr="006542B6">
          <w:rPr>
            <w:rFonts w:asciiTheme="minorBidi" w:hAnsiTheme="minorBidi" w:cstheme="minorBidi"/>
            <w:b w:val="0"/>
            <w:bCs w:val="0"/>
            <w:webHidden/>
            <w:sz w:val="24"/>
            <w:szCs w:val="24"/>
          </w:rPr>
          <w:t>6</w:t>
        </w:r>
        <w:r w:rsidR="006542B6" w:rsidRPr="006542B6">
          <w:rPr>
            <w:rFonts w:asciiTheme="minorBidi" w:hAnsiTheme="minorBidi" w:cstheme="minorBidi"/>
            <w:b w:val="0"/>
            <w:bCs w:val="0"/>
            <w:webHidden/>
            <w:sz w:val="24"/>
            <w:szCs w:val="24"/>
          </w:rPr>
          <w:fldChar w:fldCharType="end"/>
        </w:r>
      </w:hyperlink>
    </w:p>
    <w:p w14:paraId="7AD996A5" w14:textId="4A08D407" w:rsidR="006542B6" w:rsidRDefault="00E26743" w:rsidP="006542B6">
      <w:pPr>
        <w:pStyle w:val="TOC1"/>
        <w:spacing w:line="480" w:lineRule="auto"/>
        <w:rPr>
          <w:rFonts w:asciiTheme="minorHAnsi" w:eastAsiaTheme="minorEastAsia" w:hAnsiTheme="minorHAnsi" w:cstheme="minorBidi"/>
          <w:b w:val="0"/>
          <w:bCs w:val="0"/>
          <w:sz w:val="22"/>
          <w:szCs w:val="22"/>
          <w:lang w:val="en-US" w:eastAsia="en-US"/>
        </w:rPr>
      </w:pPr>
      <w:hyperlink w:anchor="_Toc97455984" w:history="1">
        <w:r w:rsidR="006542B6" w:rsidRPr="006542B6">
          <w:rPr>
            <w:rStyle w:val="Hyperlink"/>
            <w:rFonts w:asciiTheme="minorBidi" w:hAnsiTheme="minorBidi" w:cstheme="minorBidi"/>
            <w:b w:val="0"/>
            <w:bCs w:val="0"/>
            <w:sz w:val="24"/>
            <w:szCs w:val="24"/>
          </w:rPr>
          <w:t>5.</w:t>
        </w:r>
        <w:r w:rsidR="006542B6" w:rsidRPr="006542B6">
          <w:rPr>
            <w:rFonts w:asciiTheme="minorBidi" w:eastAsiaTheme="minorEastAsia" w:hAnsiTheme="minorBidi" w:cstheme="minorBidi"/>
            <w:b w:val="0"/>
            <w:bCs w:val="0"/>
            <w:sz w:val="24"/>
            <w:szCs w:val="24"/>
            <w:lang w:val="en-US" w:eastAsia="en-US"/>
          </w:rPr>
          <w:tab/>
        </w:r>
        <w:r w:rsidR="006542B6" w:rsidRPr="006542B6">
          <w:rPr>
            <w:rStyle w:val="Hyperlink"/>
            <w:rFonts w:asciiTheme="minorBidi" w:hAnsiTheme="minorBidi" w:cstheme="minorBidi"/>
            <w:b w:val="0"/>
            <w:bCs w:val="0"/>
            <w:sz w:val="24"/>
            <w:szCs w:val="24"/>
          </w:rPr>
          <w:t>Policy Enforcement</w:t>
        </w:r>
        <w:r w:rsidR="006542B6" w:rsidRPr="006542B6">
          <w:rPr>
            <w:rFonts w:asciiTheme="minorBidi" w:hAnsiTheme="minorBidi" w:cstheme="minorBidi"/>
            <w:b w:val="0"/>
            <w:bCs w:val="0"/>
            <w:webHidden/>
            <w:sz w:val="24"/>
            <w:szCs w:val="24"/>
          </w:rPr>
          <w:tab/>
        </w:r>
        <w:r w:rsidR="006542B6" w:rsidRPr="006542B6">
          <w:rPr>
            <w:rFonts w:asciiTheme="minorBidi" w:hAnsiTheme="minorBidi" w:cstheme="minorBidi"/>
            <w:b w:val="0"/>
            <w:bCs w:val="0"/>
            <w:webHidden/>
            <w:sz w:val="24"/>
            <w:szCs w:val="24"/>
          </w:rPr>
          <w:fldChar w:fldCharType="begin"/>
        </w:r>
        <w:r w:rsidR="006542B6" w:rsidRPr="006542B6">
          <w:rPr>
            <w:rFonts w:asciiTheme="minorBidi" w:hAnsiTheme="minorBidi" w:cstheme="minorBidi"/>
            <w:b w:val="0"/>
            <w:bCs w:val="0"/>
            <w:webHidden/>
            <w:sz w:val="24"/>
            <w:szCs w:val="24"/>
          </w:rPr>
          <w:instrText xml:space="preserve"> PAGEREF _Toc97455984 \h </w:instrText>
        </w:r>
        <w:r w:rsidR="006542B6" w:rsidRPr="006542B6">
          <w:rPr>
            <w:rFonts w:asciiTheme="minorBidi" w:hAnsiTheme="minorBidi" w:cstheme="minorBidi"/>
            <w:b w:val="0"/>
            <w:bCs w:val="0"/>
            <w:webHidden/>
            <w:sz w:val="24"/>
            <w:szCs w:val="24"/>
          </w:rPr>
        </w:r>
        <w:r w:rsidR="006542B6" w:rsidRPr="006542B6">
          <w:rPr>
            <w:rFonts w:asciiTheme="minorBidi" w:hAnsiTheme="minorBidi" w:cstheme="minorBidi"/>
            <w:b w:val="0"/>
            <w:bCs w:val="0"/>
            <w:webHidden/>
            <w:sz w:val="24"/>
            <w:szCs w:val="24"/>
          </w:rPr>
          <w:fldChar w:fldCharType="separate"/>
        </w:r>
        <w:r w:rsidR="006542B6" w:rsidRPr="006542B6">
          <w:rPr>
            <w:rFonts w:asciiTheme="minorBidi" w:hAnsiTheme="minorBidi" w:cstheme="minorBidi"/>
            <w:b w:val="0"/>
            <w:bCs w:val="0"/>
            <w:webHidden/>
            <w:sz w:val="24"/>
            <w:szCs w:val="24"/>
          </w:rPr>
          <w:t>7</w:t>
        </w:r>
        <w:r w:rsidR="006542B6" w:rsidRPr="006542B6">
          <w:rPr>
            <w:rFonts w:asciiTheme="minorBidi" w:hAnsiTheme="minorBidi" w:cstheme="minorBidi"/>
            <w:b w:val="0"/>
            <w:bCs w:val="0"/>
            <w:webHidden/>
            <w:sz w:val="24"/>
            <w:szCs w:val="24"/>
          </w:rPr>
          <w:fldChar w:fldCharType="end"/>
        </w:r>
      </w:hyperlink>
    </w:p>
    <w:p w14:paraId="6B62F1B3" w14:textId="08754363" w:rsidR="00B0724A" w:rsidRPr="00A43B18" w:rsidRDefault="00B0724A" w:rsidP="00F855B5">
      <w:pPr>
        <w:spacing w:line="480" w:lineRule="auto"/>
        <w:jc w:val="both"/>
        <w:rPr>
          <w:rStyle w:val="Hyperlink"/>
          <w:rFonts w:asciiTheme="minorBidi" w:hAnsiTheme="minorBidi" w:cstheme="minorBidi"/>
          <w:b/>
          <w:bCs/>
          <w:noProof/>
          <w:sz w:val="22"/>
          <w:szCs w:val="22"/>
        </w:rPr>
      </w:pPr>
      <w:r w:rsidRPr="00A43B18">
        <w:rPr>
          <w:rStyle w:val="Hyperlink"/>
          <w:rFonts w:asciiTheme="minorBidi" w:hAnsiTheme="minorBidi" w:cstheme="minorBidi"/>
          <w:b/>
          <w:bCs/>
        </w:rPr>
        <w:fldChar w:fldCharType="end"/>
      </w:r>
    </w:p>
    <w:p w14:paraId="02F2C34E" w14:textId="77777777" w:rsidR="00DD38FC" w:rsidRPr="00A43B18" w:rsidRDefault="00DD38FC" w:rsidP="00F855B5">
      <w:pPr>
        <w:jc w:val="both"/>
        <w:rPr>
          <w:rFonts w:asciiTheme="minorBidi" w:hAnsiTheme="minorBidi" w:cstheme="minorBidi"/>
          <w:sz w:val="22"/>
          <w:szCs w:val="22"/>
        </w:rPr>
      </w:pPr>
    </w:p>
    <w:p w14:paraId="6510F2A9" w14:textId="7285F68B" w:rsidR="00DD38FC" w:rsidRPr="00A43B18" w:rsidRDefault="00DD38FC" w:rsidP="00EE768A">
      <w:pPr>
        <w:pStyle w:val="Heading1"/>
      </w:pPr>
      <w:r w:rsidRPr="00A43B18">
        <w:br w:type="page"/>
      </w:r>
      <w:bookmarkStart w:id="0" w:name="_Toc251438870"/>
      <w:bookmarkStart w:id="1" w:name="_Toc97455977"/>
      <w:r w:rsidRPr="00A43B18">
        <w:lastRenderedPageBreak/>
        <w:t>Objective</w:t>
      </w:r>
      <w:bookmarkEnd w:id="0"/>
      <w:bookmarkEnd w:id="1"/>
    </w:p>
    <w:p w14:paraId="355EFF2E" w14:textId="3C424CCF" w:rsidR="000D7CDD" w:rsidRPr="00A43B18" w:rsidRDefault="006A68F6" w:rsidP="00F855B5">
      <w:pPr>
        <w:spacing w:before="100" w:beforeAutospacing="1" w:after="100" w:afterAutospacing="1" w:line="276" w:lineRule="auto"/>
        <w:ind w:left="720"/>
        <w:jc w:val="both"/>
        <w:rPr>
          <w:rFonts w:asciiTheme="minorBidi" w:hAnsiTheme="minorBidi" w:cstheme="minorBidi"/>
          <w:sz w:val="22"/>
          <w:szCs w:val="22"/>
          <w:lang w:bidi="ar-BH"/>
        </w:rPr>
      </w:pPr>
      <w:r w:rsidRPr="00A43B18">
        <w:rPr>
          <w:rFonts w:asciiTheme="minorBidi" w:hAnsiTheme="minorBidi" w:cstheme="minorBidi"/>
          <w:sz w:val="22"/>
          <w:szCs w:val="22"/>
          <w:lang w:bidi="ar-BH"/>
        </w:rPr>
        <w:t>The purpose of this policy is to provide cyber security requirements based on best practices and standards to ensure the proper and effective use of encryption to protect the electronic information assets of</w:t>
      </w:r>
      <w:r w:rsidR="00DF4B44" w:rsidRPr="00A43B18">
        <w:rPr>
          <w:rFonts w:asciiTheme="minorBidi" w:hAnsiTheme="minorBidi" w:cstheme="minorBidi"/>
          <w:sz w:val="22"/>
          <w:szCs w:val="22"/>
          <w:lang w:bidi="ar-BH"/>
        </w:rPr>
        <w:t xml:space="preserve"> </w:t>
      </w:r>
      <w:r w:rsidR="00A43B18" w:rsidRPr="00A43B18">
        <w:rPr>
          <w:rFonts w:asciiTheme="minorBidi" w:hAnsiTheme="minorBidi" w:cstheme="minorBidi"/>
          <w:sz w:val="22"/>
          <w:szCs w:val="22"/>
          <w:lang w:bidi="ar-BH"/>
        </w:rPr>
        <w:t>&lt;entity name&gt;</w:t>
      </w:r>
      <w:r w:rsidR="002268C8" w:rsidRPr="00A43B18">
        <w:rPr>
          <w:rFonts w:asciiTheme="minorBidi" w:hAnsiTheme="minorBidi" w:cstheme="minorBidi"/>
          <w:sz w:val="22"/>
          <w:szCs w:val="22"/>
          <w:lang w:bidi="ar-BH"/>
        </w:rPr>
        <w:t xml:space="preserve"> and </w:t>
      </w:r>
      <w:r w:rsidR="00EA6F82" w:rsidRPr="00A43B18">
        <w:rPr>
          <w:rFonts w:asciiTheme="minorBidi" w:hAnsiTheme="minorBidi" w:cstheme="minorBidi"/>
          <w:sz w:val="22"/>
          <w:szCs w:val="22"/>
          <w:lang w:bidi="ar-BH"/>
        </w:rPr>
        <w:t>to reduce cyber risks and internal and external threats by focusing on the basic objectives of protection, namely: confidentiality, integrity and availability of information.</w:t>
      </w:r>
    </w:p>
    <w:p w14:paraId="56DABE0D" w14:textId="317880EE" w:rsidR="00FF1CE9" w:rsidRPr="00A43B18" w:rsidRDefault="00FF1CE9" w:rsidP="00EE768A">
      <w:pPr>
        <w:pStyle w:val="Heading1"/>
        <w:rPr>
          <w:i/>
          <w:iCs/>
        </w:rPr>
      </w:pPr>
      <w:bookmarkStart w:id="2" w:name="_Toc251438871"/>
      <w:bookmarkStart w:id="3" w:name="_Toc97455978"/>
      <w:r w:rsidRPr="00A43B18">
        <w:t>Scope</w:t>
      </w:r>
      <w:bookmarkEnd w:id="2"/>
      <w:bookmarkEnd w:id="3"/>
    </w:p>
    <w:p w14:paraId="424E1834" w14:textId="7481E506" w:rsidR="00006D87" w:rsidRPr="00A43B18" w:rsidRDefault="003222E8" w:rsidP="00F855B5">
      <w:pPr>
        <w:spacing w:before="100" w:beforeAutospacing="1" w:after="100" w:afterAutospacing="1" w:line="276" w:lineRule="auto"/>
        <w:ind w:left="720"/>
        <w:jc w:val="both"/>
        <w:rPr>
          <w:rFonts w:asciiTheme="minorBidi" w:hAnsiTheme="minorBidi" w:cstheme="minorBidi"/>
          <w:sz w:val="22"/>
          <w:szCs w:val="22"/>
        </w:rPr>
      </w:pPr>
      <w:r w:rsidRPr="00A43B18">
        <w:rPr>
          <w:rFonts w:asciiTheme="minorBidi" w:hAnsiTheme="minorBidi" w:cstheme="minorBidi"/>
          <w:sz w:val="22"/>
          <w:szCs w:val="22"/>
        </w:rPr>
        <w:t xml:space="preserve">This policy covers all electronic information assets of </w:t>
      </w:r>
      <w:r w:rsidR="00A43B18" w:rsidRPr="00A43B18">
        <w:rPr>
          <w:rFonts w:asciiTheme="minorBidi" w:hAnsiTheme="minorBidi" w:cstheme="minorBidi"/>
          <w:sz w:val="22"/>
          <w:szCs w:val="22"/>
          <w:lang w:bidi="ar-BH"/>
        </w:rPr>
        <w:t>&lt;entity name&gt;</w:t>
      </w:r>
      <w:r w:rsidR="00BC5C14" w:rsidRPr="00A43B18">
        <w:rPr>
          <w:rFonts w:asciiTheme="minorBidi" w:hAnsiTheme="minorBidi" w:cstheme="minorBidi"/>
          <w:sz w:val="22"/>
          <w:szCs w:val="22"/>
        </w:rPr>
        <w:t>, and applies to all employees of</w:t>
      </w:r>
      <w:r w:rsidR="00DF416D" w:rsidRPr="00A43B18">
        <w:rPr>
          <w:rFonts w:asciiTheme="minorBidi" w:hAnsiTheme="minorBidi" w:cstheme="minorBidi"/>
          <w:sz w:val="22"/>
          <w:szCs w:val="22"/>
        </w:rPr>
        <w:t xml:space="preserve"> </w:t>
      </w:r>
      <w:r w:rsidR="00A43B18" w:rsidRPr="00A43B18">
        <w:rPr>
          <w:rFonts w:asciiTheme="minorBidi" w:hAnsiTheme="minorBidi" w:cstheme="minorBidi"/>
          <w:sz w:val="22"/>
          <w:szCs w:val="22"/>
          <w:lang w:bidi="ar-BH"/>
        </w:rPr>
        <w:t>&lt;entity name&gt;</w:t>
      </w:r>
      <w:r w:rsidR="0000374A" w:rsidRPr="00A43B18">
        <w:rPr>
          <w:rFonts w:asciiTheme="minorBidi" w:hAnsiTheme="minorBidi" w:cstheme="minorBidi"/>
          <w:sz w:val="22"/>
          <w:szCs w:val="22"/>
          <w:lang w:bidi="ar-BH"/>
        </w:rPr>
        <w:t>,</w:t>
      </w:r>
      <w:r w:rsidR="00E65348" w:rsidRPr="00A43B18">
        <w:rPr>
          <w:rFonts w:asciiTheme="minorBidi" w:hAnsiTheme="minorBidi" w:cstheme="minorBidi"/>
          <w:sz w:val="22"/>
          <w:szCs w:val="22"/>
          <w:lang w:bidi="ar-BH"/>
        </w:rPr>
        <w:t xml:space="preserve"> </w:t>
      </w:r>
      <w:bookmarkStart w:id="4" w:name="_Toc251438873"/>
      <w:r w:rsidR="00150740" w:rsidRPr="00A43B18">
        <w:rPr>
          <w:rFonts w:asciiTheme="minorBidi" w:hAnsiTheme="minorBidi" w:cstheme="minorBidi"/>
          <w:sz w:val="22"/>
          <w:szCs w:val="22"/>
        </w:rPr>
        <w:t>including the entities you deal with and third parties.</w:t>
      </w:r>
    </w:p>
    <w:p w14:paraId="58B33DAD" w14:textId="6D99196E" w:rsidR="00414F80" w:rsidRPr="00A43B18" w:rsidRDefault="00367526" w:rsidP="00EE768A">
      <w:pPr>
        <w:pStyle w:val="Heading1"/>
        <w:rPr>
          <w:i/>
          <w:iCs/>
        </w:rPr>
      </w:pPr>
      <w:bookmarkStart w:id="5" w:name="_Toc97455979"/>
      <w:r w:rsidRPr="00A43B18">
        <w:t>Policy</w:t>
      </w:r>
      <w:bookmarkEnd w:id="5"/>
      <w:r w:rsidRPr="00A43B18">
        <w:t xml:space="preserve"> </w:t>
      </w:r>
    </w:p>
    <w:p w14:paraId="2B791909" w14:textId="3DC27860" w:rsidR="004C2C2C" w:rsidRPr="00A43B18" w:rsidRDefault="00703207" w:rsidP="00F855B5">
      <w:pPr>
        <w:pStyle w:val="Heading2"/>
        <w:numPr>
          <w:ilvl w:val="0"/>
          <w:numId w:val="8"/>
        </w:numPr>
        <w:spacing w:before="100" w:beforeAutospacing="1" w:after="100" w:afterAutospacing="1" w:line="276" w:lineRule="auto"/>
        <w:ind w:left="720" w:hanging="720"/>
        <w:jc w:val="both"/>
        <w:rPr>
          <w:rFonts w:asciiTheme="minorBidi" w:hAnsiTheme="minorBidi" w:cstheme="minorBidi"/>
          <w:i w:val="0"/>
          <w:iCs w:val="0"/>
          <w:sz w:val="24"/>
          <w:szCs w:val="24"/>
        </w:rPr>
      </w:pPr>
      <w:bookmarkStart w:id="6" w:name="_Toc97455980"/>
      <w:r w:rsidRPr="00A43B18">
        <w:rPr>
          <w:rFonts w:asciiTheme="minorBidi" w:hAnsiTheme="minorBidi" w:cstheme="minorBidi"/>
          <w:i w:val="0"/>
          <w:iCs w:val="0"/>
          <w:sz w:val="24"/>
          <w:szCs w:val="24"/>
        </w:rPr>
        <w:t>General Requirements</w:t>
      </w:r>
      <w:bookmarkStart w:id="7" w:name="_Toc433009180"/>
      <w:bookmarkEnd w:id="4"/>
      <w:bookmarkEnd w:id="6"/>
    </w:p>
    <w:p w14:paraId="6ADAB893" w14:textId="77527122" w:rsidR="005423A6" w:rsidRPr="00A43B18" w:rsidRDefault="0024118C" w:rsidP="001F05EB">
      <w:pPr>
        <w:pStyle w:val="Style1"/>
        <w:spacing w:after="240"/>
        <w:rPr>
          <w:b w:val="0"/>
          <w:bCs w:val="0"/>
        </w:rPr>
      </w:pPr>
      <w:bookmarkStart w:id="8" w:name="_Toc95820909"/>
      <w:r w:rsidRPr="00A43B18">
        <w:rPr>
          <w:b w:val="0"/>
          <w:bCs w:val="0"/>
        </w:rPr>
        <w:t xml:space="preserve">The </w:t>
      </w:r>
      <w:r w:rsidR="00A43B18" w:rsidRPr="00A43B18">
        <w:rPr>
          <w:b w:val="0"/>
          <w:bCs w:val="0"/>
        </w:rPr>
        <w:t>&lt;entity name&gt;</w:t>
      </w:r>
      <w:r w:rsidR="00553460" w:rsidRPr="00A43B18">
        <w:rPr>
          <w:b w:val="0"/>
          <w:bCs w:val="0"/>
        </w:rPr>
        <w:t xml:space="preserve"> </w:t>
      </w:r>
      <w:r w:rsidRPr="00A43B18">
        <w:rPr>
          <w:b w:val="0"/>
          <w:bCs w:val="0"/>
        </w:rPr>
        <w:t xml:space="preserve">shall develop, </w:t>
      </w:r>
      <w:r w:rsidR="00235DFC" w:rsidRPr="00A43B18">
        <w:rPr>
          <w:b w:val="0"/>
          <w:bCs w:val="0"/>
        </w:rPr>
        <w:t>document,</w:t>
      </w:r>
      <w:r w:rsidRPr="00A43B18">
        <w:rPr>
          <w:b w:val="0"/>
          <w:bCs w:val="0"/>
        </w:rPr>
        <w:t xml:space="preserve"> and approve coding procedures and standards based on the work need and on the risk analysis in the </w:t>
      </w:r>
      <w:r w:rsidR="00A43B18" w:rsidRPr="00A43B18">
        <w:rPr>
          <w:b w:val="0"/>
          <w:bCs w:val="0"/>
        </w:rPr>
        <w:t>&lt;entity name&gt;</w:t>
      </w:r>
      <w:r w:rsidRPr="00A43B18">
        <w:rPr>
          <w:b w:val="0"/>
          <w:bCs w:val="0"/>
        </w:rPr>
        <w:t>. These procedures include the approved encryption solutions and the restrictions applied to them (technically and organizationally), the methods of using them, the mechanism for issuing, publishing, and restoring keys, in addition to</w:t>
      </w:r>
      <w:r w:rsidR="00235DFC" w:rsidRPr="00A43B18">
        <w:rPr>
          <w:b w:val="0"/>
          <w:bCs w:val="0"/>
        </w:rPr>
        <w:t xml:space="preserve"> </w:t>
      </w:r>
      <w:r w:rsidRPr="00A43B18">
        <w:rPr>
          <w:b w:val="0"/>
          <w:bCs w:val="0"/>
        </w:rPr>
        <w:t xml:space="preserve">managing backup copies of keys and procedures for destroying encryption keys. </w:t>
      </w:r>
      <w:bookmarkEnd w:id="8"/>
    </w:p>
    <w:p w14:paraId="0D4A4173" w14:textId="196A1AC3" w:rsidR="005423A6" w:rsidRPr="00A43B18" w:rsidRDefault="009C1BA4" w:rsidP="001F05EB">
      <w:pPr>
        <w:pStyle w:val="Style1"/>
        <w:spacing w:after="240"/>
        <w:rPr>
          <w:b w:val="0"/>
          <w:bCs w:val="0"/>
        </w:rPr>
      </w:pPr>
      <w:r w:rsidRPr="00A43B18">
        <w:rPr>
          <w:b w:val="0"/>
          <w:bCs w:val="0"/>
        </w:rPr>
        <w:t xml:space="preserve">Data during transmission and storage shall be encrypted based on its classification and according to the regulatory policies and procedures of </w:t>
      </w:r>
      <w:r w:rsidR="00C33C8E">
        <w:rPr>
          <w:b w:val="0"/>
          <w:bCs w:val="0"/>
        </w:rPr>
        <w:t>&lt;entity name&gt;</w:t>
      </w:r>
      <w:r w:rsidRPr="00A43B18">
        <w:rPr>
          <w:b w:val="0"/>
          <w:bCs w:val="0"/>
        </w:rPr>
        <w:t>, and relevant legislative and regulatory requirements.</w:t>
      </w:r>
    </w:p>
    <w:p w14:paraId="076144E1" w14:textId="4AE5B587" w:rsidR="005423A6" w:rsidRPr="00A43B18" w:rsidRDefault="001F77D9" w:rsidP="001F05EB">
      <w:pPr>
        <w:pStyle w:val="Style1"/>
        <w:spacing w:after="240"/>
        <w:rPr>
          <w:b w:val="0"/>
          <w:bCs w:val="0"/>
        </w:rPr>
      </w:pPr>
      <w:bookmarkStart w:id="9" w:name="_Toc95820912"/>
      <w:r w:rsidRPr="00A43B18">
        <w:rPr>
          <w:b w:val="0"/>
          <w:bCs w:val="0"/>
        </w:rPr>
        <w:t xml:space="preserve">Updated methods, algorithms, keys, and encryption devices must be used according to best practices and standards issued in this </w:t>
      </w:r>
      <w:r w:rsidR="00AA0B24" w:rsidRPr="00A43B18">
        <w:rPr>
          <w:b w:val="0"/>
          <w:bCs w:val="0"/>
        </w:rPr>
        <w:t xml:space="preserve">regard. </w:t>
      </w:r>
      <w:bookmarkEnd w:id="9"/>
    </w:p>
    <w:p w14:paraId="55F9A73E" w14:textId="1F929375" w:rsidR="002342F1" w:rsidRPr="00A43B18" w:rsidRDefault="00FF6EE1" w:rsidP="001F05EB">
      <w:pPr>
        <w:pStyle w:val="Style1"/>
        <w:spacing w:after="240"/>
        <w:rPr>
          <w:b w:val="0"/>
          <w:bCs w:val="0"/>
        </w:rPr>
      </w:pPr>
      <w:r w:rsidRPr="00A43B18">
        <w:rPr>
          <w:b w:val="0"/>
          <w:bCs w:val="0"/>
        </w:rPr>
        <w:t>All sensitive systems data must be encrypted during Data-In-Transit.</w:t>
      </w:r>
      <w:r w:rsidR="005423A6" w:rsidRPr="00A43B18">
        <w:rPr>
          <w:b w:val="0"/>
          <w:bCs w:val="0"/>
        </w:rPr>
        <w:t xml:space="preserve"> </w:t>
      </w:r>
    </w:p>
    <w:p w14:paraId="1A157437" w14:textId="5F39DEA8" w:rsidR="00570AA9" w:rsidRPr="00A43B18" w:rsidRDefault="00AA0B24" w:rsidP="001F05EB">
      <w:pPr>
        <w:pStyle w:val="Style1"/>
        <w:spacing w:after="240"/>
        <w:rPr>
          <w:b w:val="0"/>
          <w:bCs w:val="0"/>
        </w:rPr>
      </w:pPr>
      <w:r w:rsidRPr="00A43B18">
        <w:rPr>
          <w:b w:val="0"/>
          <w:bCs w:val="0"/>
        </w:rPr>
        <w:t>All sensitive systems data must be encrypted during storage (Data-at-Rest) at the file level, the database, or at the level of specific columns within the database.</w:t>
      </w:r>
    </w:p>
    <w:p w14:paraId="4B0C0CDF" w14:textId="477ED2DB" w:rsidR="00263299" w:rsidRPr="00A43B18" w:rsidRDefault="00263299" w:rsidP="001F05EB">
      <w:pPr>
        <w:pStyle w:val="Style1"/>
        <w:rPr>
          <w:b w:val="0"/>
          <w:bCs w:val="0"/>
          <w:lang w:val="en-US"/>
        </w:rPr>
      </w:pPr>
      <w:bookmarkStart w:id="10" w:name="_Toc95820925"/>
      <w:r w:rsidRPr="00A43B18">
        <w:rPr>
          <w:b w:val="0"/>
          <w:bCs w:val="0"/>
          <w:lang w:val="en-US"/>
        </w:rPr>
        <w:t>Roles must be defined and documented, and responsibilities related to the management of the cryptographic keys infrastructure (Key Management Infrastructure "KMI”), for at least the following roles:</w:t>
      </w:r>
    </w:p>
    <w:bookmarkEnd w:id="10"/>
    <w:p w14:paraId="40B644F1" w14:textId="77777777" w:rsidR="000824C4" w:rsidRPr="00A43B18" w:rsidRDefault="000824C4" w:rsidP="00A662A8">
      <w:pPr>
        <w:pStyle w:val="Style6"/>
        <w:numPr>
          <w:ilvl w:val="0"/>
          <w:numId w:val="46"/>
        </w:numPr>
        <w:spacing w:after="240"/>
      </w:pPr>
      <w:r w:rsidRPr="00A43B18">
        <w:t>Keys and Encryption Administration: Responsible for keys and encryption systems (Keying Material Manager) as &lt;Director of the Department for Cyber Security&gt;.</w:t>
      </w:r>
    </w:p>
    <w:p w14:paraId="337347A3" w14:textId="2D9DD6D2" w:rsidR="0094595D" w:rsidRPr="00A43B18" w:rsidRDefault="0094595D" w:rsidP="00A662A8">
      <w:pPr>
        <w:pStyle w:val="Style6"/>
        <w:numPr>
          <w:ilvl w:val="0"/>
          <w:numId w:val="46"/>
        </w:numPr>
        <w:spacing w:after="240"/>
      </w:pPr>
      <w:r w:rsidRPr="00A43B18">
        <w:t>Cryptographic administrators responsible for protecting cryptographic keys (Key Custodians).</w:t>
      </w:r>
    </w:p>
    <w:p w14:paraId="4C6897D6" w14:textId="702387DC" w:rsidR="008B6320" w:rsidRPr="00A43B18" w:rsidRDefault="0094595D" w:rsidP="00A662A8">
      <w:pPr>
        <w:pStyle w:val="Style6"/>
        <w:numPr>
          <w:ilvl w:val="0"/>
          <w:numId w:val="46"/>
        </w:numPr>
        <w:spacing w:after="240"/>
      </w:pPr>
      <w:r w:rsidRPr="00A43B18">
        <w:lastRenderedPageBreak/>
        <w:t>Certification authorities “CAs” so that they are reliable and secure.</w:t>
      </w:r>
    </w:p>
    <w:p w14:paraId="63069B62" w14:textId="3910CE8C" w:rsidR="002316AD" w:rsidRPr="00A43B18" w:rsidRDefault="0094595D" w:rsidP="00A662A8">
      <w:pPr>
        <w:pStyle w:val="Style6"/>
        <w:numPr>
          <w:ilvl w:val="0"/>
          <w:numId w:val="46"/>
        </w:numPr>
        <w:spacing w:after="240"/>
      </w:pPr>
      <w:r w:rsidRPr="00A43B18">
        <w:t>Registration authorities concerned with registering, so that they are reliable and secure.</w:t>
      </w:r>
      <w:r w:rsidR="002316AD" w:rsidRPr="00A43B18">
        <w:rPr>
          <w:rFonts w:cstheme="minorBidi"/>
        </w:rPr>
        <w:tab/>
      </w:r>
    </w:p>
    <w:p w14:paraId="7D0513AB" w14:textId="3683E2DF" w:rsidR="0002386D" w:rsidRPr="00A43B18" w:rsidRDefault="003E3C33" w:rsidP="00F855B5">
      <w:pPr>
        <w:pStyle w:val="Heading2"/>
        <w:numPr>
          <w:ilvl w:val="0"/>
          <w:numId w:val="8"/>
        </w:numPr>
        <w:spacing w:before="100" w:beforeAutospacing="1" w:after="100" w:afterAutospacing="1" w:line="276" w:lineRule="auto"/>
        <w:ind w:left="720" w:hanging="720"/>
        <w:jc w:val="both"/>
        <w:rPr>
          <w:rFonts w:asciiTheme="minorBidi" w:hAnsiTheme="minorBidi" w:cstheme="minorBidi"/>
          <w:i w:val="0"/>
          <w:iCs w:val="0"/>
          <w:sz w:val="24"/>
          <w:szCs w:val="24"/>
        </w:rPr>
      </w:pPr>
      <w:bookmarkStart w:id="11" w:name="_Toc97455981"/>
      <w:r w:rsidRPr="00A43B18">
        <w:rPr>
          <w:rFonts w:asciiTheme="minorBidi" w:hAnsiTheme="minorBidi" w:cstheme="minorBidi"/>
          <w:i w:val="0"/>
          <w:iCs w:val="0"/>
          <w:sz w:val="24"/>
          <w:szCs w:val="24"/>
        </w:rPr>
        <w:t>Safe Use of Encryption</w:t>
      </w:r>
      <w:bookmarkEnd w:id="11"/>
    </w:p>
    <w:p w14:paraId="7C2B1148" w14:textId="5F303F70" w:rsidR="003A0BBF" w:rsidRPr="00A43B18" w:rsidRDefault="005963AB" w:rsidP="00A0736C">
      <w:pPr>
        <w:pStyle w:val="Style4"/>
        <w:spacing w:after="240"/>
        <w:rPr>
          <w:b/>
        </w:rPr>
      </w:pPr>
      <w:bookmarkStart w:id="12" w:name="_Toc95820927"/>
      <w:r w:rsidRPr="00A43B18">
        <w:t xml:space="preserve">All </w:t>
      </w:r>
      <w:bookmarkEnd w:id="12"/>
      <w:r w:rsidR="00C976CD" w:rsidRPr="00A43B18">
        <w:t xml:space="preserve">cryptographic solutions used (including algorithms, programs, modules, libraries and other cryptographic components) must be identified, evaluated, and approved by &lt;Department Concerned with Cyber Security&gt; prior to their implementation in </w:t>
      </w:r>
      <w:r w:rsidR="00A43B18" w:rsidRPr="00A43B18">
        <w:t>&lt;entity name&gt;</w:t>
      </w:r>
      <w:r w:rsidR="00180DBB" w:rsidRPr="00A43B18">
        <w:t>.</w:t>
      </w:r>
    </w:p>
    <w:p w14:paraId="73ADB4DF" w14:textId="393B27DC" w:rsidR="00F07A9A" w:rsidRPr="00A43B18" w:rsidRDefault="00F07A9A" w:rsidP="00A0736C">
      <w:pPr>
        <w:pStyle w:val="Style4"/>
        <w:spacing w:after="240"/>
        <w:rPr>
          <w:b/>
        </w:rPr>
      </w:pPr>
      <w:r w:rsidRPr="00A43B18">
        <w:t xml:space="preserve">Must ensure that the encryption is applied according to the encryption solutions approved by </w:t>
      </w:r>
      <w:r w:rsidR="00A43B18" w:rsidRPr="00A43B18">
        <w:t>&lt;entity name&gt;</w:t>
      </w:r>
      <w:r w:rsidR="00180DBB" w:rsidRPr="00A43B18">
        <w:t>.</w:t>
      </w:r>
    </w:p>
    <w:p w14:paraId="6CF08263" w14:textId="3DBF9992" w:rsidR="00C976CD" w:rsidRPr="00A43B18" w:rsidRDefault="007A6482" w:rsidP="00A0736C">
      <w:pPr>
        <w:pStyle w:val="Style4"/>
        <w:spacing w:after="240"/>
        <w:rPr>
          <w:b/>
        </w:rPr>
      </w:pPr>
      <w:r w:rsidRPr="00A43B18">
        <w:t xml:space="preserve">The use of internally developed encryption algorithms is prohibited according to the Open Web Application Security Project </w:t>
      </w:r>
      <w:r w:rsidR="003A0BBF" w:rsidRPr="00A43B18">
        <w:t>(</w:t>
      </w:r>
      <w:r w:rsidR="006666B9" w:rsidRPr="00A43B18">
        <w:t>OWASP) cryptographic</w:t>
      </w:r>
      <w:r w:rsidRPr="00A43B18">
        <w:t xml:space="preserve"> </w:t>
      </w:r>
      <w:r w:rsidR="00086D8D" w:rsidRPr="00A43B18">
        <w:t>g</w:t>
      </w:r>
      <w:r w:rsidRPr="00A43B18">
        <w:t>uide.</w:t>
      </w:r>
    </w:p>
    <w:p w14:paraId="6DCB0455" w14:textId="7B1D4180" w:rsidR="001A3E22" w:rsidRPr="00A43B18" w:rsidRDefault="001A3E22" w:rsidP="00A0736C">
      <w:pPr>
        <w:pStyle w:val="Style4"/>
        <w:spacing w:after="240"/>
        <w:rPr>
          <w:b/>
        </w:rPr>
      </w:pPr>
      <w:r w:rsidRPr="00A43B18">
        <w:t xml:space="preserve">Secure verification methods (such as </w:t>
      </w:r>
      <w:r w:rsidR="006666B9" w:rsidRPr="00A43B18">
        <w:t>u</w:t>
      </w:r>
      <w:r w:rsidRPr="00A43B18">
        <w:t xml:space="preserve">se cryptographic public keys, digital signatures, and digital certificates) to reduce risks </w:t>
      </w:r>
      <w:r w:rsidR="00EB20B5" w:rsidRPr="00A43B18">
        <w:t>a</w:t>
      </w:r>
      <w:r w:rsidRPr="00A43B18">
        <w:t xml:space="preserve">ccording to the encryption solutions approved in </w:t>
      </w:r>
      <w:r w:rsidR="00A43B18" w:rsidRPr="00A43B18">
        <w:t>&lt;entity name&gt;</w:t>
      </w:r>
      <w:r w:rsidR="00180DBB" w:rsidRPr="00A43B18">
        <w:t>.</w:t>
      </w:r>
    </w:p>
    <w:p w14:paraId="207228D7" w14:textId="7F50E22C" w:rsidR="001A3E22" w:rsidRPr="00A43B18" w:rsidRDefault="001A3E22" w:rsidP="00A0736C">
      <w:pPr>
        <w:pStyle w:val="Style4"/>
        <w:spacing w:after="240"/>
        <w:rPr>
          <w:b/>
        </w:rPr>
      </w:pPr>
      <w:r w:rsidRPr="00A43B18">
        <w:t xml:space="preserve">User identity verification shall be used to transfer highly confidential data to third parties using approved </w:t>
      </w:r>
      <w:r w:rsidR="00FE3DB6" w:rsidRPr="00A43B18">
        <w:t>d</w:t>
      </w:r>
      <w:r w:rsidRPr="00A43B18">
        <w:t xml:space="preserve">igital </w:t>
      </w:r>
      <w:r w:rsidR="00FE3DB6" w:rsidRPr="00A43B18">
        <w:t>c</w:t>
      </w:r>
      <w:r w:rsidRPr="00A43B18">
        <w:t xml:space="preserve">ertificates, and in accordance with the </w:t>
      </w:r>
      <w:r w:rsidR="00FE3DB6" w:rsidRPr="00A43B18">
        <w:t>d</w:t>
      </w:r>
      <w:r w:rsidRPr="00A43B18">
        <w:t xml:space="preserve">ata and </w:t>
      </w:r>
      <w:r w:rsidR="00FE3DB6" w:rsidRPr="00A43B18">
        <w:t>i</w:t>
      </w:r>
      <w:r w:rsidRPr="00A43B18">
        <w:t xml:space="preserve">nformation </w:t>
      </w:r>
      <w:r w:rsidR="00FE3DB6" w:rsidRPr="00A43B18">
        <w:t>p</w:t>
      </w:r>
      <w:r w:rsidRPr="00A43B18">
        <w:t xml:space="preserve">rotection </w:t>
      </w:r>
      <w:r w:rsidR="00FE3DB6" w:rsidRPr="00A43B18">
        <w:t>p</w:t>
      </w:r>
      <w:r w:rsidRPr="00A43B18">
        <w:t xml:space="preserve">olicy approved in </w:t>
      </w:r>
      <w:r w:rsidR="00A43B18" w:rsidRPr="00A43B18">
        <w:t>&lt;entity name&gt;</w:t>
      </w:r>
      <w:r w:rsidR="00180DBB" w:rsidRPr="00A43B18">
        <w:t>.</w:t>
      </w:r>
    </w:p>
    <w:p w14:paraId="5CBA96FF" w14:textId="21DEF2A3" w:rsidR="007A6482" w:rsidRPr="00A43B18" w:rsidRDefault="001A3E22" w:rsidP="00A0736C">
      <w:pPr>
        <w:pStyle w:val="Style4"/>
        <w:spacing w:after="240"/>
        <w:rPr>
          <w:b/>
        </w:rPr>
      </w:pPr>
      <w:r w:rsidRPr="00A43B18">
        <w:t xml:space="preserve">You must use a verification method from identity Multiple Items (Multi-Factor Authentication “MFA”) to verify the user’s authority to access sensitive systems in accordance with the data and information protection policy approved by </w:t>
      </w:r>
      <w:r w:rsidR="00A43B18" w:rsidRPr="00A43B18">
        <w:t>&lt;entity name&gt;</w:t>
      </w:r>
      <w:r w:rsidR="00180DBB" w:rsidRPr="00A43B18">
        <w:t>.</w:t>
      </w:r>
    </w:p>
    <w:p w14:paraId="3B866D38" w14:textId="5B04E169" w:rsidR="00EF4342" w:rsidRPr="00A43B18" w:rsidRDefault="003D5D1A" w:rsidP="00CF55DB">
      <w:pPr>
        <w:pStyle w:val="Heading2"/>
        <w:numPr>
          <w:ilvl w:val="0"/>
          <w:numId w:val="8"/>
        </w:numPr>
        <w:spacing w:before="100" w:beforeAutospacing="1" w:after="100" w:afterAutospacing="1" w:line="276" w:lineRule="auto"/>
        <w:ind w:left="720" w:hanging="720"/>
        <w:jc w:val="both"/>
        <w:rPr>
          <w:rFonts w:asciiTheme="minorBidi" w:hAnsiTheme="minorBidi" w:cstheme="minorBidi"/>
          <w:i w:val="0"/>
          <w:iCs w:val="0"/>
          <w:sz w:val="24"/>
          <w:szCs w:val="24"/>
        </w:rPr>
      </w:pPr>
      <w:bookmarkStart w:id="13" w:name="_Toc97455982"/>
      <w:r w:rsidRPr="00A43B18">
        <w:rPr>
          <w:rFonts w:asciiTheme="minorBidi" w:hAnsiTheme="minorBidi" w:cstheme="minorBidi"/>
          <w:i w:val="0"/>
          <w:iCs w:val="0"/>
          <w:sz w:val="24"/>
          <w:szCs w:val="24"/>
        </w:rPr>
        <w:t>Encryption key management</w:t>
      </w:r>
      <w:bookmarkEnd w:id="13"/>
    </w:p>
    <w:p w14:paraId="0936CCCC" w14:textId="619CE023" w:rsidR="000B3A53" w:rsidRPr="00A43B18" w:rsidRDefault="005230E3" w:rsidP="006666B9">
      <w:pPr>
        <w:pStyle w:val="Style5"/>
        <w:spacing w:after="240"/>
        <w:rPr>
          <w:b/>
        </w:rPr>
      </w:pPr>
      <w:r w:rsidRPr="00A43B18">
        <w:t xml:space="preserve">Cryptographic keys must be managed in a secure manner throughout their lifecycle operations </w:t>
      </w:r>
      <w:r w:rsidR="00F46BA6" w:rsidRPr="00A43B18">
        <w:t>(Key</w:t>
      </w:r>
      <w:r w:rsidRPr="00A43B18">
        <w:t xml:space="preserve"> Lifecycle Management) and ensure that they are used properly and efficiently.</w:t>
      </w:r>
    </w:p>
    <w:p w14:paraId="12D5C43A" w14:textId="3B617FB8" w:rsidR="000B3A53" w:rsidRPr="00A43B18" w:rsidRDefault="00963A43" w:rsidP="006666B9">
      <w:pPr>
        <w:pStyle w:val="Style5"/>
        <w:spacing w:after="240"/>
        <w:rPr>
          <w:b/>
        </w:rPr>
      </w:pPr>
      <w:bookmarkStart w:id="14" w:name="_Toc95820933"/>
      <w:r w:rsidRPr="00A43B18">
        <w:t xml:space="preserve">Cryptographic certificates must be issued by the internal certificate authority at </w:t>
      </w:r>
      <w:r w:rsidR="00A43B18" w:rsidRPr="00A43B18">
        <w:t>&lt;entity name&gt;</w:t>
      </w:r>
      <w:r w:rsidRPr="00A43B18">
        <w:t xml:space="preserve"> for on-premises services or by a trusted third party.</w:t>
      </w:r>
      <w:bookmarkEnd w:id="14"/>
    </w:p>
    <w:p w14:paraId="66B0FA71" w14:textId="0DD760AF" w:rsidR="00DD0383" w:rsidRPr="00A43B18" w:rsidRDefault="00E01848" w:rsidP="006666B9">
      <w:pPr>
        <w:pStyle w:val="Style5"/>
        <w:spacing w:after="240"/>
        <w:rPr>
          <w:b/>
        </w:rPr>
      </w:pPr>
      <w:bookmarkStart w:id="15" w:name="_Toc95820934"/>
      <w:r w:rsidRPr="00A43B18">
        <w:t>Private key information must be kept in a safe place (especially if it is used for electronic signature), preventing unauthorized access, including certificate authorities.</w:t>
      </w:r>
    </w:p>
    <w:p w14:paraId="33280C9E" w14:textId="46909018" w:rsidR="00DD0383" w:rsidRPr="00A43B18" w:rsidRDefault="008D3B80" w:rsidP="006666B9">
      <w:pPr>
        <w:pStyle w:val="Style5"/>
        <w:spacing w:after="240"/>
        <w:rPr>
          <w:b/>
        </w:rPr>
      </w:pPr>
      <w:r w:rsidRPr="00A43B18">
        <w:t>Techniques must be provided to protect encryption keys when stored (Tamper Resistant Safe).</w:t>
      </w:r>
    </w:p>
    <w:p w14:paraId="11CC772E" w14:textId="1E9D5189" w:rsidR="00DD0383" w:rsidRPr="00A43B18" w:rsidRDefault="002D7920" w:rsidP="006666B9">
      <w:pPr>
        <w:pStyle w:val="Style5"/>
        <w:spacing w:after="240"/>
        <w:rPr>
          <w:b/>
        </w:rPr>
      </w:pPr>
      <w:r w:rsidRPr="00A43B18">
        <w:t>Private keys must be protected by securing them by a password and/or by storing it on a secure medium, in accordance with approved encryption procedures.</w:t>
      </w:r>
    </w:p>
    <w:p w14:paraId="137F4393" w14:textId="55395DAF" w:rsidR="00DD0383" w:rsidRPr="00A43B18" w:rsidRDefault="00E34A37" w:rsidP="006666B9">
      <w:pPr>
        <w:pStyle w:val="Style5"/>
        <w:spacing w:after="240"/>
        <w:rPr>
          <w:b/>
        </w:rPr>
      </w:pPr>
      <w:r w:rsidRPr="00A43B18">
        <w:lastRenderedPageBreak/>
        <w:t xml:space="preserve">Private encryption keys must be classified as "Top Secret" information in accordance with the data classification policy adopted at </w:t>
      </w:r>
      <w:r w:rsidR="00A43B18" w:rsidRPr="00A43B18">
        <w:t>&lt;entity name&gt;</w:t>
      </w:r>
      <w:r w:rsidRPr="00A43B18">
        <w:t>.</w:t>
      </w:r>
    </w:p>
    <w:p w14:paraId="5BC09B6D" w14:textId="795E24B3" w:rsidR="00DD0383" w:rsidRPr="00A43B18" w:rsidRDefault="000B5359" w:rsidP="006666B9">
      <w:pPr>
        <w:pStyle w:val="Style5"/>
        <w:spacing w:after="240"/>
        <w:rPr>
          <w:b/>
        </w:rPr>
      </w:pPr>
      <w:r w:rsidRPr="00A43B18">
        <w:t>Event logs for cryptographic key management solutions should be enabled and monitored periodically.</w:t>
      </w:r>
    </w:p>
    <w:p w14:paraId="2EC9F8C9" w14:textId="7A1F91DD" w:rsidR="00DD0383" w:rsidRPr="00A43B18" w:rsidRDefault="00BF3407" w:rsidP="006666B9">
      <w:pPr>
        <w:pStyle w:val="Style5"/>
        <w:spacing w:after="240"/>
        <w:rPr>
          <w:b/>
        </w:rPr>
      </w:pPr>
      <w:r w:rsidRPr="00A43B18">
        <w:t>A term for using encryption keys, a creation date, and an expiration date must be specified for each key.</w:t>
      </w:r>
    </w:p>
    <w:p w14:paraId="3BF211D6" w14:textId="11FA79EC" w:rsidR="00DD0383" w:rsidRPr="00A43B18" w:rsidRDefault="00585C65" w:rsidP="006666B9">
      <w:pPr>
        <w:pStyle w:val="Style5"/>
        <w:spacing w:after="240"/>
        <w:rPr>
          <w:b/>
        </w:rPr>
      </w:pPr>
      <w:r w:rsidRPr="00A43B18">
        <w:t>Encryption keys must be renewed before they expire.</w:t>
      </w:r>
    </w:p>
    <w:p w14:paraId="19523C11" w14:textId="537E8003" w:rsidR="00DD0383" w:rsidRPr="00A43B18" w:rsidRDefault="002762D2" w:rsidP="006666B9">
      <w:pPr>
        <w:pStyle w:val="Style5"/>
        <w:spacing w:after="240"/>
        <w:rPr>
          <w:b/>
        </w:rPr>
      </w:pPr>
      <w:r w:rsidRPr="00A43B18">
        <w:t>Updated Certificate Revocation List must be used to ensure that expired or compromised encryption certificates are not used in future transactions.</w:t>
      </w:r>
    </w:p>
    <w:p w14:paraId="0F9ECF11" w14:textId="6A9D2E25" w:rsidR="00DD0383" w:rsidRPr="00A43B18" w:rsidRDefault="003C25C6" w:rsidP="006666B9">
      <w:pPr>
        <w:pStyle w:val="Style5"/>
        <w:spacing w:after="240"/>
        <w:rPr>
          <w:b/>
        </w:rPr>
      </w:pPr>
      <w:r w:rsidRPr="00A43B18">
        <w:t xml:space="preserve">In the event that the private key used by </w:t>
      </w:r>
      <w:r w:rsidR="00A43B18" w:rsidRPr="00A43B18">
        <w:t>&lt;entity name&gt;</w:t>
      </w:r>
      <w:r w:rsidRPr="00A43B18">
        <w:t xml:space="preserve"> is exposed to a security breach or if the key is not available (due to damage to the key storage media), the certificate authority must be notified immediately to cancel it and re-issue the encryption key (The private key).</w:t>
      </w:r>
    </w:p>
    <w:p w14:paraId="273411D8" w14:textId="61801F3C" w:rsidR="00DD0383" w:rsidRPr="00A43B18" w:rsidRDefault="00E53970" w:rsidP="006666B9">
      <w:pPr>
        <w:pStyle w:val="Style5"/>
        <w:spacing w:after="240"/>
        <w:rPr>
          <w:b/>
        </w:rPr>
      </w:pPr>
      <w:r w:rsidRPr="00A43B18">
        <w:t>The concerned authority must be obligated to issue certificates, in the event that their encryption keys (Private) were exposed Keys</w:t>
      </w:r>
      <w:r w:rsidR="00225FD6" w:rsidRPr="00A43B18">
        <w:t>.</w:t>
      </w:r>
      <w:r w:rsidRPr="00A43B18">
        <w:t xml:space="preserve"> To a security breach, report </w:t>
      </w:r>
      <w:r w:rsidR="00C33C8E">
        <w:t>&lt;entity name&gt;</w:t>
      </w:r>
      <w:r w:rsidRPr="00A43B18">
        <w:t xml:space="preserve"> and immediately revoke all certificates and replace the private key of the certificate authority.</w:t>
      </w:r>
    </w:p>
    <w:p w14:paraId="1584190F" w14:textId="12117295" w:rsidR="00DD0383" w:rsidRPr="00A43B18" w:rsidRDefault="00C3179B" w:rsidP="006666B9">
      <w:pPr>
        <w:pStyle w:val="Style5"/>
        <w:spacing w:after="240"/>
        <w:rPr>
          <w:b/>
        </w:rPr>
      </w:pPr>
      <w:r w:rsidRPr="00A43B18">
        <w:t>In the event that keys cannot be exchanged securely and reliably across telecommunication networks, encryption keys must be transmitted using alternative, secure and independent out-of-band channels.</w:t>
      </w:r>
    </w:p>
    <w:p w14:paraId="3B7A2C77" w14:textId="3CBC21BF" w:rsidR="00DD0383" w:rsidRPr="00A43B18" w:rsidRDefault="00102EA7" w:rsidP="006666B9">
      <w:pPr>
        <w:pStyle w:val="Style5"/>
        <w:spacing w:after="240"/>
        <w:rPr>
          <w:b/>
        </w:rPr>
      </w:pPr>
      <w:r w:rsidRPr="00A43B18">
        <w:t>Encryption key length requirements should be reviewed and updated Based on the latest relevant technical developments, at least once a year and in compliance with national coding standards.</w:t>
      </w:r>
    </w:p>
    <w:p w14:paraId="3D4CBB10" w14:textId="7C941FB1" w:rsidR="00DD0383" w:rsidRPr="00A43B18" w:rsidRDefault="009F12B3" w:rsidP="006666B9">
      <w:pPr>
        <w:pStyle w:val="Style5"/>
        <w:spacing w:after="240"/>
        <w:rPr>
          <w:b/>
        </w:rPr>
      </w:pPr>
      <w:r w:rsidRPr="00A43B18">
        <w:t>Cryptographic maintainers are responsible for protecting the cryptographic keys (Key Custodians) and are only authorized to replace cryptographic keys when needed.</w:t>
      </w:r>
    </w:p>
    <w:bookmarkEnd w:id="15"/>
    <w:p w14:paraId="6311AB4C" w14:textId="22B122DA" w:rsidR="00C616A6" w:rsidRPr="00A43B18" w:rsidRDefault="00853D92" w:rsidP="006666B9">
      <w:pPr>
        <w:pStyle w:val="Style5"/>
        <w:spacing w:after="240"/>
        <w:rPr>
          <w:b/>
        </w:rPr>
      </w:pPr>
      <w:r w:rsidRPr="00A43B18">
        <w:t xml:space="preserve">It </w:t>
      </w:r>
      <w:r w:rsidR="007D688C" w:rsidRPr="00A43B18">
        <w:t>is forbidden to save encryption keys to the main memory or to keep them on the same systems on which the encryption is applied. Instead, it is recommended that they be stored on stand-alone devices (Peripheral Hardware Devices), such as Cryptographic Key Protection Devices (Hardware Security Modules “HSM”), Key Storage Systems (Key Loaders), or any other devices designated for this purpose.</w:t>
      </w:r>
    </w:p>
    <w:p w14:paraId="6534B458" w14:textId="68500E01" w:rsidR="00E01560" w:rsidRPr="00A43B18" w:rsidRDefault="00E01560" w:rsidP="00EE768A">
      <w:pPr>
        <w:pStyle w:val="Heading1"/>
        <w:rPr>
          <w:i/>
          <w:iCs/>
        </w:rPr>
      </w:pPr>
      <w:bookmarkStart w:id="16" w:name="_Toc97455983"/>
      <w:bookmarkEnd w:id="7"/>
      <w:r w:rsidRPr="00A43B18">
        <w:t>Other Requirements</w:t>
      </w:r>
      <w:bookmarkEnd w:id="16"/>
    </w:p>
    <w:p w14:paraId="41A73B7A" w14:textId="77777777" w:rsidR="00E01560" w:rsidRPr="00A43B18" w:rsidRDefault="00E01560" w:rsidP="00E01560">
      <w:pPr>
        <w:pStyle w:val="ListParagraph"/>
        <w:numPr>
          <w:ilvl w:val="1"/>
          <w:numId w:val="38"/>
        </w:numPr>
        <w:spacing w:line="276" w:lineRule="auto"/>
        <w:jc w:val="both"/>
        <w:rPr>
          <w:rFonts w:asciiTheme="minorBidi" w:eastAsia="Times New Roman" w:hAnsiTheme="minorBidi" w:cstheme="minorBidi"/>
          <w:lang w:val="en-GB" w:eastAsia="en-GB"/>
        </w:rPr>
      </w:pPr>
      <w:r w:rsidRPr="00A43B18">
        <w:rPr>
          <w:rFonts w:asciiTheme="minorBidi" w:eastAsia="Times New Roman" w:hAnsiTheme="minorBidi" w:cstheme="minorBidi"/>
          <w:lang w:val="en-GB" w:eastAsia="en-GB"/>
        </w:rPr>
        <w:t>Cybersecurity requirements for encryption should be reviewed periodically.</w:t>
      </w:r>
    </w:p>
    <w:p w14:paraId="47A197C1" w14:textId="77777777" w:rsidR="00E01560" w:rsidRPr="00A43B18" w:rsidRDefault="00E01560" w:rsidP="00E01560">
      <w:pPr>
        <w:pStyle w:val="ListParagraph"/>
        <w:jc w:val="both"/>
        <w:rPr>
          <w:rFonts w:asciiTheme="minorBidi" w:eastAsia="Times New Roman" w:hAnsiTheme="minorBidi" w:cstheme="minorBidi"/>
          <w:lang w:val="en-GB" w:eastAsia="en-GB"/>
        </w:rPr>
      </w:pPr>
    </w:p>
    <w:p w14:paraId="215CE5E9" w14:textId="24E8418D" w:rsidR="00E01560" w:rsidRPr="00A43B18" w:rsidRDefault="00E01560" w:rsidP="004A7C9D">
      <w:pPr>
        <w:pStyle w:val="ListParagraph"/>
        <w:numPr>
          <w:ilvl w:val="1"/>
          <w:numId w:val="38"/>
        </w:numPr>
        <w:spacing w:after="240" w:line="276" w:lineRule="auto"/>
        <w:jc w:val="both"/>
        <w:rPr>
          <w:rFonts w:asciiTheme="minorBidi" w:eastAsia="Times New Roman" w:hAnsiTheme="minorBidi" w:cstheme="minorBidi"/>
          <w:lang w:val="en-GB" w:eastAsia="en-GB"/>
        </w:rPr>
      </w:pPr>
      <w:r w:rsidRPr="00A43B18">
        <w:rPr>
          <w:rFonts w:asciiTheme="minorBidi" w:eastAsia="Times New Roman" w:hAnsiTheme="minorBidi" w:cstheme="minorBidi"/>
          <w:lang w:val="en-GB" w:eastAsia="en-GB"/>
        </w:rPr>
        <w:t xml:space="preserve">This policy </w:t>
      </w:r>
      <w:r w:rsidR="00CA6851" w:rsidRPr="00A43B18">
        <w:rPr>
          <w:rFonts w:asciiTheme="minorBidi" w:eastAsia="Times New Roman" w:hAnsiTheme="minorBidi" w:cstheme="minorBidi"/>
          <w:lang w:val="en-GB" w:eastAsia="en-GB"/>
        </w:rPr>
        <w:t xml:space="preserve">should be </w:t>
      </w:r>
      <w:r w:rsidRPr="00A43B18">
        <w:rPr>
          <w:rFonts w:asciiTheme="minorBidi" w:eastAsia="Times New Roman" w:hAnsiTheme="minorBidi" w:cstheme="minorBidi"/>
          <w:lang w:val="en-GB" w:eastAsia="en-GB"/>
        </w:rPr>
        <w:t>reviewed once a year; at least.</w:t>
      </w:r>
    </w:p>
    <w:p w14:paraId="696AB5FA" w14:textId="63FCE7CC" w:rsidR="00B06AF7" w:rsidRPr="00A43B18" w:rsidRDefault="00593848" w:rsidP="00EE768A">
      <w:pPr>
        <w:pStyle w:val="Heading1"/>
        <w:rPr>
          <w:i/>
          <w:iCs/>
        </w:rPr>
      </w:pPr>
      <w:bookmarkStart w:id="17" w:name="_Toc97455984"/>
      <w:r w:rsidRPr="00A43B18">
        <w:lastRenderedPageBreak/>
        <w:t xml:space="preserve">Policy </w:t>
      </w:r>
      <w:r w:rsidR="00E21F7F">
        <w:t>Enforcement</w:t>
      </w:r>
      <w:bookmarkEnd w:id="17"/>
      <w:r w:rsidR="00E21F7F">
        <w:t xml:space="preserve"> </w:t>
      </w:r>
    </w:p>
    <w:p w14:paraId="6FAC562E" w14:textId="77777777" w:rsidR="00E21F7F" w:rsidRPr="00A43B18" w:rsidRDefault="00E21F7F" w:rsidP="002D7758">
      <w:pPr>
        <w:pStyle w:val="ListParagraph"/>
        <w:numPr>
          <w:ilvl w:val="0"/>
          <w:numId w:val="40"/>
        </w:numPr>
        <w:spacing w:line="480" w:lineRule="auto"/>
        <w:jc w:val="both"/>
        <w:rPr>
          <w:rFonts w:asciiTheme="minorBidi" w:eastAsia="Times New Roman" w:hAnsiTheme="minorBidi" w:cstheme="minorBidi"/>
          <w:lang w:val="en-GB" w:eastAsia="en-GB"/>
        </w:rPr>
      </w:pPr>
      <w:bookmarkStart w:id="18" w:name="_Toc433009221"/>
      <w:bookmarkStart w:id="19" w:name="_Toc95820946"/>
      <w:bookmarkStart w:id="20" w:name="_Toc249423405"/>
      <w:bookmarkStart w:id="21" w:name="_Toc288239407"/>
      <w:bookmarkStart w:id="22" w:name="_Toc288311005"/>
      <w:r w:rsidRPr="00A43B18">
        <w:rPr>
          <w:rFonts w:asciiTheme="minorBidi" w:eastAsia="Times New Roman" w:hAnsiTheme="minorBidi" w:cstheme="minorBidi"/>
          <w:lang w:val="en-GB" w:eastAsia="en-GB"/>
        </w:rPr>
        <w:t>Policy document sponsor and owner: &lt;Head of Cyber Security Department&gt;.</w:t>
      </w:r>
    </w:p>
    <w:p w14:paraId="38B41592" w14:textId="028FA6DC" w:rsidR="00E21F7F" w:rsidRPr="00E21F7F" w:rsidRDefault="00E21F7F" w:rsidP="002D7758">
      <w:pPr>
        <w:pStyle w:val="ListParagraph"/>
        <w:numPr>
          <w:ilvl w:val="0"/>
          <w:numId w:val="40"/>
        </w:numPr>
        <w:spacing w:after="240" w:line="276" w:lineRule="auto"/>
        <w:jc w:val="both"/>
        <w:rPr>
          <w:rFonts w:asciiTheme="minorBidi" w:eastAsia="Times New Roman" w:hAnsiTheme="minorBidi" w:cstheme="minorBidi"/>
          <w:lang w:val="en-GB" w:eastAsia="en-GB"/>
        </w:rPr>
      </w:pPr>
      <w:r w:rsidRPr="00A43B18">
        <w:rPr>
          <w:rFonts w:asciiTheme="minorBidi" w:eastAsia="Times New Roman" w:hAnsiTheme="minorBidi" w:cstheme="minorBidi"/>
          <w:lang w:val="en-GB" w:eastAsia="en-GB"/>
        </w:rPr>
        <w:t>Policy implementation and enforcement: &lt;Department Concerned with Information Technology&gt;.</w:t>
      </w:r>
    </w:p>
    <w:p w14:paraId="74FEBE36" w14:textId="254E198A" w:rsidR="00C17972" w:rsidRPr="00917384" w:rsidRDefault="00C17972" w:rsidP="002D7758">
      <w:pPr>
        <w:pStyle w:val="ListParagraph"/>
        <w:numPr>
          <w:ilvl w:val="0"/>
          <w:numId w:val="40"/>
        </w:numPr>
        <w:spacing w:after="240" w:line="276" w:lineRule="auto"/>
        <w:jc w:val="both"/>
        <w:rPr>
          <w:rFonts w:asciiTheme="minorBidi" w:eastAsia="Times New Roman" w:hAnsiTheme="minorBidi" w:cstheme="minorBidi"/>
          <w:lang w:val="en-GB" w:eastAsia="en-GB"/>
        </w:rPr>
      </w:pPr>
      <w:r w:rsidRPr="00917384">
        <w:rPr>
          <w:rFonts w:asciiTheme="minorBidi" w:eastAsia="Times New Roman" w:hAnsiTheme="minorBidi" w:cstheme="minorBidi"/>
          <w:lang w:val="en-GB" w:eastAsia="en-GB"/>
        </w:rPr>
        <w:t xml:space="preserve">Any violation of this policy may subject the offender to disciplinary action as per the procedures followed in </w:t>
      </w:r>
      <w:r w:rsidR="00A43B18" w:rsidRPr="00917384">
        <w:rPr>
          <w:rFonts w:asciiTheme="minorBidi" w:eastAsia="Times New Roman" w:hAnsiTheme="minorBidi" w:cstheme="minorBidi"/>
          <w:lang w:val="en-GB" w:eastAsia="en-GB"/>
        </w:rPr>
        <w:t>&lt;entity name&gt;</w:t>
      </w:r>
      <w:r w:rsidRPr="00917384">
        <w:rPr>
          <w:rFonts w:asciiTheme="minorBidi" w:eastAsia="Times New Roman" w:hAnsiTheme="minorBidi" w:cstheme="minorBidi"/>
          <w:lang w:val="en-GB" w:eastAsia="en-GB"/>
        </w:rPr>
        <w:t>.</w:t>
      </w:r>
    </w:p>
    <w:bookmarkEnd w:id="18"/>
    <w:bookmarkEnd w:id="19"/>
    <w:bookmarkEnd w:id="20"/>
    <w:bookmarkEnd w:id="21"/>
    <w:bookmarkEnd w:id="22"/>
    <w:p w14:paraId="0919927B" w14:textId="77777777" w:rsidR="0085446F" w:rsidRDefault="0085446F" w:rsidP="00F855B5">
      <w:pPr>
        <w:jc w:val="both"/>
        <w:rPr>
          <w:rFonts w:asciiTheme="minorBidi" w:hAnsiTheme="minorBidi" w:cstheme="minorBidi"/>
          <w:lang w:val="en-US"/>
        </w:rPr>
      </w:pPr>
    </w:p>
    <w:p w14:paraId="66ECE032" w14:textId="0C8A8A27" w:rsidR="005C6C28" w:rsidRPr="004B208A" w:rsidRDefault="004B208A" w:rsidP="004B208A">
      <w:pPr>
        <w:jc w:val="center"/>
        <w:rPr>
          <w:rFonts w:asciiTheme="minorBidi" w:hAnsiTheme="minorBidi" w:cstheme="minorBidi"/>
          <w:sz w:val="22"/>
          <w:szCs w:val="22"/>
          <w:lang w:val="en-US"/>
        </w:rPr>
      </w:pPr>
      <w:r w:rsidRPr="004B208A">
        <w:rPr>
          <w:rFonts w:asciiTheme="minorBidi" w:hAnsiTheme="minorBidi" w:cstheme="minorBidi"/>
          <w:sz w:val="22"/>
          <w:szCs w:val="22"/>
          <w:lang w:val="en-US"/>
        </w:rPr>
        <w:t>-End of the Document-</w:t>
      </w:r>
    </w:p>
    <w:sectPr w:rsidR="005C6C28" w:rsidRPr="004B208A" w:rsidSect="00E21F7F">
      <w:headerReference w:type="default" r:id="rId16"/>
      <w:pgSz w:w="11906" w:h="16838" w:code="9"/>
      <w:pgMar w:top="1440" w:right="1797" w:bottom="1440" w:left="1797"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5C21" w14:textId="77777777" w:rsidR="00AE6D04" w:rsidRDefault="00AE6D04">
      <w:r>
        <w:separator/>
      </w:r>
    </w:p>
  </w:endnote>
  <w:endnote w:type="continuationSeparator" w:id="0">
    <w:p w14:paraId="225D7F03" w14:textId="77777777" w:rsidR="00AE6D04" w:rsidRDefault="00AE6D04">
      <w:r>
        <w:continuationSeparator/>
      </w:r>
    </w:p>
  </w:endnote>
  <w:endnote w:type="continuationNotice" w:id="1">
    <w:p w14:paraId="2606ADDC" w14:textId="77777777" w:rsidR="00AE6D04" w:rsidRDefault="00AE6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BE6F" w14:textId="77777777" w:rsidR="00AE6D04" w:rsidRDefault="00AE6D04">
      <w:r>
        <w:separator/>
      </w:r>
    </w:p>
  </w:footnote>
  <w:footnote w:type="continuationSeparator" w:id="0">
    <w:p w14:paraId="540DE80E" w14:textId="77777777" w:rsidR="00AE6D04" w:rsidRDefault="00AE6D04">
      <w:r>
        <w:continuationSeparator/>
      </w:r>
    </w:p>
  </w:footnote>
  <w:footnote w:type="continuationNotice" w:id="1">
    <w:p w14:paraId="06639DBE" w14:textId="77777777" w:rsidR="00AE6D04" w:rsidRDefault="00AE6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884D" w14:textId="3A779101" w:rsidR="001713E3" w:rsidRPr="00951EAA" w:rsidRDefault="00D84F82" w:rsidP="009202D7">
    <w:pPr>
      <w:pStyle w:val="Header"/>
      <w:jc w:val="center"/>
      <w:rPr>
        <w:rFonts w:asciiTheme="minorBidi" w:hAnsiTheme="minorBidi" w:cstheme="minorBidi"/>
        <w:b/>
        <w:bCs/>
        <w:sz w:val="22"/>
        <w:szCs w:val="22"/>
        <w:lang w:val="en-US"/>
      </w:rPr>
    </w:pPr>
    <w:r w:rsidRPr="00951EAA">
      <w:rPr>
        <w:rFonts w:asciiTheme="minorBidi" w:hAnsiTheme="minorBidi" w:cstheme="minorBidi"/>
        <w:b/>
        <w:bCs/>
        <w:sz w:val="22"/>
        <w:szCs w:val="22"/>
        <w:lang w:val="en-US"/>
      </w:rPr>
      <w:t xml:space="preserve">Encryption </w:t>
    </w:r>
    <w:r w:rsidR="009202D7" w:rsidRPr="00951EAA">
      <w:rPr>
        <w:rFonts w:asciiTheme="minorBidi" w:hAnsiTheme="minorBidi" w:cstheme="minorBidi"/>
        <w:b/>
        <w:bCs/>
        <w:sz w:val="22"/>
        <w:szCs w:val="22"/>
        <w:lang w:val="en-US"/>
      </w:rPr>
      <w:t>Policy</w:t>
    </w:r>
    <w:r w:rsidR="0084285D">
      <w:rPr>
        <w:rFonts w:asciiTheme="minorBidi" w:hAnsiTheme="minorBidi" w:cstheme="minorBidi"/>
        <w:b/>
        <w:bCs/>
        <w:sz w:val="22"/>
        <w:szCs w:val="22"/>
        <w:lang w:val="en-US"/>
      </w:rPr>
      <w:t xml:space="preserve"> </w:t>
    </w:r>
    <w:r w:rsidR="0084285D" w:rsidRPr="0084285D">
      <w:rPr>
        <w:rFonts w:asciiTheme="minorBidi" w:hAnsiTheme="minorBidi" w:cstheme="minorBidi"/>
        <w:b/>
        <w:bCs/>
        <w:sz w:val="22"/>
        <w:szCs w:val="22"/>
        <w:lang w:val="en-US"/>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557"/>
    <w:multiLevelType w:val="hybridMultilevel"/>
    <w:tmpl w:val="A54C05A0"/>
    <w:lvl w:ilvl="0" w:tplc="4044ED60">
      <w:start w:val="1"/>
      <w:numFmt w:val="decimal"/>
      <w:lvlText w:val="3.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375C1"/>
    <w:multiLevelType w:val="hybridMultilevel"/>
    <w:tmpl w:val="6BE83562"/>
    <w:lvl w:ilvl="0" w:tplc="233E5A94">
      <w:start w:val="1"/>
      <w:numFmt w:val="decimal"/>
      <w:lvlText w:val="3.5.%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0850F9"/>
    <w:multiLevelType w:val="multilevel"/>
    <w:tmpl w:val="CC822422"/>
    <w:lvl w:ilvl="0">
      <w:start w:val="1"/>
      <w:numFmt w:val="decimal"/>
      <w:pStyle w:val="Style4"/>
      <w:lvlText w:val="3.2.%1"/>
      <w:lvlJc w:val="left"/>
      <w:pPr>
        <w:ind w:left="792" w:hanging="792"/>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746009"/>
    <w:multiLevelType w:val="hybridMultilevel"/>
    <w:tmpl w:val="FC2CB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833BC"/>
    <w:multiLevelType w:val="hybridMultilevel"/>
    <w:tmpl w:val="E8C8D106"/>
    <w:lvl w:ilvl="0" w:tplc="0096C734">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7329F"/>
    <w:multiLevelType w:val="multilevel"/>
    <w:tmpl w:val="667C290E"/>
    <w:lvl w:ilvl="0">
      <w:start w:val="1"/>
      <w:numFmt w:val="decimal"/>
      <w:lvlText w:val="3.5.%1"/>
      <w:lvlJc w:val="left"/>
      <w:pPr>
        <w:ind w:left="792" w:hanging="792"/>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0053022"/>
    <w:multiLevelType w:val="hybridMultilevel"/>
    <w:tmpl w:val="67C8E9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801A39"/>
    <w:multiLevelType w:val="multilevel"/>
    <w:tmpl w:val="D4DC7CEC"/>
    <w:lvl w:ilvl="0">
      <w:start w:val="1"/>
      <w:numFmt w:val="decimal"/>
      <w:lvlText w:val="3.6.%1"/>
      <w:lvlJc w:val="left"/>
      <w:pPr>
        <w:ind w:left="792" w:hanging="792"/>
      </w:pPr>
      <w:rPr>
        <w:rFonts w:asciiTheme="minorBidi" w:hAnsiTheme="minorBidi" w:cstheme="minorBidi"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2F03CAC"/>
    <w:multiLevelType w:val="hybridMultilevel"/>
    <w:tmpl w:val="C816A48E"/>
    <w:lvl w:ilvl="0" w:tplc="0096C734">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D7004"/>
    <w:multiLevelType w:val="multilevel"/>
    <w:tmpl w:val="D520A446"/>
    <w:lvl w:ilvl="0">
      <w:start w:val="1"/>
      <w:numFmt w:val="decimal"/>
      <w:lvlText w:val="6.%1"/>
      <w:lvlJc w:val="left"/>
      <w:pPr>
        <w:ind w:left="576" w:hanging="576"/>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A3228D0"/>
    <w:multiLevelType w:val="hybridMultilevel"/>
    <w:tmpl w:val="BFE8D772"/>
    <w:lvl w:ilvl="0" w:tplc="FE4C3F94">
      <w:start w:val="1"/>
      <w:numFmt w:val="decimal"/>
      <w:lvlText w:val="3.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D05019"/>
    <w:multiLevelType w:val="multilevel"/>
    <w:tmpl w:val="BE1CF138"/>
    <w:lvl w:ilvl="0">
      <w:start w:val="1"/>
      <w:numFmt w:val="decimal"/>
      <w:lvlText w:val="3.2.%1"/>
      <w:lvlJc w:val="left"/>
      <w:pPr>
        <w:ind w:left="792" w:hanging="792"/>
      </w:pPr>
      <w:rPr>
        <w:rFonts w:asciiTheme="minorBidi" w:hAnsiTheme="minorBidi" w:cstheme="minorBidi" w:hint="default"/>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F2E6ECB"/>
    <w:multiLevelType w:val="hybridMultilevel"/>
    <w:tmpl w:val="DFA69BBC"/>
    <w:lvl w:ilvl="0" w:tplc="0096C734">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07D1BDB"/>
    <w:multiLevelType w:val="multilevel"/>
    <w:tmpl w:val="AE5C7CCE"/>
    <w:lvl w:ilvl="0">
      <w:start w:val="1"/>
      <w:numFmt w:val="decimal"/>
      <w:lvlText w:val="4.%1"/>
      <w:lvlJc w:val="left"/>
      <w:pPr>
        <w:ind w:left="720" w:hanging="360"/>
      </w:pPr>
      <w:rPr>
        <w:rFonts w:hint="default"/>
      </w:rPr>
    </w:lvl>
    <w:lvl w:ilvl="1">
      <w:start w:val="1"/>
      <w:numFmt w:val="decimal"/>
      <w:lvlText w:val="4.%2"/>
      <w:lvlJc w:val="left"/>
      <w:pPr>
        <w:ind w:left="576" w:hanging="57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51214E"/>
    <w:multiLevelType w:val="hybridMultilevel"/>
    <w:tmpl w:val="A5A68342"/>
    <w:lvl w:ilvl="0" w:tplc="FA9E3F94">
      <w:start w:val="1"/>
      <w:numFmt w:val="decimal"/>
      <w:lvlText w:val="6.%1"/>
      <w:lvlJc w:val="left"/>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0" w:hanging="360"/>
      </w:pPr>
    </w:lvl>
    <w:lvl w:ilvl="8" w:tplc="0409001B" w:tentative="1">
      <w:start w:val="1"/>
      <w:numFmt w:val="lowerRoman"/>
      <w:lvlText w:val="%9."/>
      <w:lvlJc w:val="right"/>
      <w:pPr>
        <w:ind w:left="720" w:hanging="180"/>
      </w:pPr>
    </w:lvl>
  </w:abstractNum>
  <w:abstractNum w:abstractNumId="15" w15:restartNumberingAfterBreak="0">
    <w:nsid w:val="295B44EF"/>
    <w:multiLevelType w:val="hybridMultilevel"/>
    <w:tmpl w:val="45B0FEA0"/>
    <w:lvl w:ilvl="0" w:tplc="D48A5064">
      <w:start w:val="1"/>
      <w:numFmt w:val="decimal"/>
      <w:lvlText w:val="%1."/>
      <w:lvlJc w:val="left"/>
      <w:rPr>
        <w:i w:val="0"/>
        <w:i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1A6FE5"/>
    <w:multiLevelType w:val="hybridMultilevel"/>
    <w:tmpl w:val="9E826138"/>
    <w:lvl w:ilvl="0" w:tplc="878C89EC">
      <w:start w:val="1"/>
      <w:numFmt w:val="decimal"/>
      <w:lvlText w:val="3.4.%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2A2D67"/>
    <w:multiLevelType w:val="hybridMultilevel"/>
    <w:tmpl w:val="E45059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50661C"/>
    <w:multiLevelType w:val="hybridMultilevel"/>
    <w:tmpl w:val="1588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003EB"/>
    <w:multiLevelType w:val="hybridMultilevel"/>
    <w:tmpl w:val="079A1726"/>
    <w:lvl w:ilvl="0" w:tplc="FFFFFFFF">
      <w:start w:val="1"/>
      <w:numFmt w:val="decimal"/>
      <w:lvlText w:val="3.1.%1"/>
      <w:lvlJc w:val="left"/>
      <w:rPr>
        <w:rFonts w:hint="default"/>
      </w:rPr>
    </w:lvl>
    <w:lvl w:ilvl="1" w:tplc="90D48B72">
      <w:start w:val="1"/>
      <w:numFmt w:val="decimal"/>
      <w:pStyle w:val="Style2"/>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EA1185"/>
    <w:multiLevelType w:val="multilevel"/>
    <w:tmpl w:val="D0F60ADA"/>
    <w:lvl w:ilvl="0">
      <w:start w:val="1"/>
      <w:numFmt w:val="decimal"/>
      <w:lvlText w:val="5.%1"/>
      <w:lvlJc w:val="left"/>
      <w:pPr>
        <w:ind w:left="504" w:hanging="50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172692F"/>
    <w:multiLevelType w:val="hybridMultilevel"/>
    <w:tmpl w:val="0B9E20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55D5128"/>
    <w:multiLevelType w:val="hybridMultilevel"/>
    <w:tmpl w:val="7CB48BC2"/>
    <w:lvl w:ilvl="0" w:tplc="F4EC93CE">
      <w:start w:val="1"/>
      <w:numFmt w:val="decimal"/>
      <w:lvlText w:val="3.8.%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6B4B65"/>
    <w:multiLevelType w:val="multilevel"/>
    <w:tmpl w:val="918AC7A2"/>
    <w:lvl w:ilvl="0">
      <w:start w:val="1"/>
      <w:numFmt w:val="decimal"/>
      <w:pStyle w:val="Style5"/>
      <w:lvlText w:val="3.3.%1"/>
      <w:lvlJc w:val="left"/>
      <w:pPr>
        <w:ind w:left="792" w:hanging="792"/>
      </w:pPr>
      <w:rPr>
        <w:rFonts w:hint="default"/>
        <w:b w:val="0"/>
        <w:bCs w:val="0"/>
      </w:rPr>
    </w:lvl>
    <w:lvl w:ilvl="1">
      <w:start w:val="1"/>
      <w:numFmt w:val="lowerLetter"/>
      <w:lvlText w:val="%2."/>
      <w:lvlJc w:val="left"/>
      <w:pPr>
        <w:ind w:left="2610" w:hanging="360"/>
      </w:pPr>
      <w:rPr>
        <w:rFonts w:hint="default"/>
        <w:b w:val="0"/>
        <w:bCs w:val="0"/>
      </w:rPr>
    </w:lvl>
    <w:lvl w:ilvl="2">
      <w:start w:val="1"/>
      <w:numFmt w:val="lowerRoman"/>
      <w:lvlText w:val="%3."/>
      <w:lvlJc w:val="right"/>
      <w:pPr>
        <w:ind w:left="5940" w:hanging="180"/>
      </w:pPr>
      <w:rPr>
        <w:rFonts w:hint="default"/>
      </w:rPr>
    </w:lvl>
    <w:lvl w:ilvl="3">
      <w:start w:val="1"/>
      <w:numFmt w:val="decimal"/>
      <w:lvlText w:val="%4."/>
      <w:lvlJc w:val="left"/>
      <w:pPr>
        <w:ind w:left="6660" w:hanging="360"/>
      </w:pPr>
      <w:rPr>
        <w:rFonts w:hint="default"/>
      </w:rPr>
    </w:lvl>
    <w:lvl w:ilvl="4">
      <w:start w:val="1"/>
      <w:numFmt w:val="lowerLetter"/>
      <w:lvlText w:val="%5."/>
      <w:lvlJc w:val="left"/>
      <w:pPr>
        <w:ind w:left="7380" w:hanging="360"/>
      </w:pPr>
      <w:rPr>
        <w:rFonts w:hint="default"/>
      </w:rPr>
    </w:lvl>
    <w:lvl w:ilvl="5">
      <w:start w:val="1"/>
      <w:numFmt w:val="lowerRoman"/>
      <w:lvlText w:val="%6."/>
      <w:lvlJc w:val="right"/>
      <w:pPr>
        <w:ind w:left="8100" w:hanging="180"/>
      </w:pPr>
      <w:rPr>
        <w:rFonts w:hint="default"/>
      </w:rPr>
    </w:lvl>
    <w:lvl w:ilvl="6">
      <w:start w:val="1"/>
      <w:numFmt w:val="decimal"/>
      <w:lvlText w:val="%7."/>
      <w:lvlJc w:val="left"/>
      <w:pPr>
        <w:ind w:left="8820" w:hanging="360"/>
      </w:pPr>
      <w:rPr>
        <w:rFonts w:hint="default"/>
      </w:rPr>
    </w:lvl>
    <w:lvl w:ilvl="7">
      <w:start w:val="1"/>
      <w:numFmt w:val="lowerLetter"/>
      <w:lvlText w:val="%8."/>
      <w:lvlJc w:val="left"/>
      <w:pPr>
        <w:ind w:left="9540" w:hanging="360"/>
      </w:pPr>
      <w:rPr>
        <w:rFonts w:hint="default"/>
      </w:rPr>
    </w:lvl>
    <w:lvl w:ilvl="8">
      <w:start w:val="1"/>
      <w:numFmt w:val="lowerRoman"/>
      <w:lvlText w:val="%9."/>
      <w:lvlJc w:val="right"/>
      <w:pPr>
        <w:ind w:left="10260" w:hanging="180"/>
      </w:pPr>
      <w:rPr>
        <w:rFonts w:hint="default"/>
      </w:rPr>
    </w:lvl>
  </w:abstractNum>
  <w:abstractNum w:abstractNumId="24" w15:restartNumberingAfterBreak="0">
    <w:nsid w:val="46BC538B"/>
    <w:multiLevelType w:val="hybridMultilevel"/>
    <w:tmpl w:val="9B881B08"/>
    <w:lvl w:ilvl="0" w:tplc="04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2C19DD"/>
    <w:multiLevelType w:val="hybridMultilevel"/>
    <w:tmpl w:val="EAAA2D60"/>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4D13052D"/>
    <w:multiLevelType w:val="multilevel"/>
    <w:tmpl w:val="718C9B6C"/>
    <w:lvl w:ilvl="0">
      <w:start w:val="1"/>
      <w:numFmt w:val="decimal"/>
      <w:pStyle w:val="Style1"/>
      <w:lvlText w:val="3.1.%1"/>
      <w:lvlJc w:val="left"/>
      <w:pPr>
        <w:ind w:left="792" w:hanging="792"/>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F9D7A65"/>
    <w:multiLevelType w:val="hybridMultilevel"/>
    <w:tmpl w:val="2B34C080"/>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4854DB"/>
    <w:multiLevelType w:val="multilevel"/>
    <w:tmpl w:val="062AC00A"/>
    <w:lvl w:ilvl="0">
      <w:start w:val="1"/>
      <w:numFmt w:val="decimal"/>
      <w:pStyle w:val="Heading1"/>
      <w:lvlText w:val="%1."/>
      <w:lvlJc w:val="left"/>
      <w:rPr>
        <w:rFonts w:hint="default"/>
        <w:b/>
        <w:bCs/>
        <w:i w:val="0"/>
        <w:iCs w:val="0"/>
        <w:sz w:val="24"/>
        <w:szCs w:val="24"/>
        <w:lang w:val="en-GB"/>
      </w:rPr>
    </w:lvl>
    <w:lvl w:ilvl="1">
      <w:start w:val="1"/>
      <w:numFmt w:val="decimal"/>
      <w:lvlText w:val="%1.%2"/>
      <w:lvlJc w:val="left"/>
      <w:pPr>
        <w:tabs>
          <w:tab w:val="num" w:pos="576"/>
        </w:tabs>
        <w:ind w:left="576" w:hanging="576"/>
      </w:pPr>
      <w:rPr>
        <w:rFonts w:hint="default"/>
        <w:b/>
        <w:bCs w:val="0"/>
        <w:i w:val="0"/>
        <w:iCs w:val="0"/>
        <w:sz w:val="22"/>
        <w:szCs w:val="22"/>
      </w:rPr>
    </w:lvl>
    <w:lvl w:ilvl="2">
      <w:start w:val="1"/>
      <w:numFmt w:val="decimal"/>
      <w:lvlText w:val="%1.%2.%3"/>
      <w:lvlJc w:val="left"/>
      <w:pPr>
        <w:tabs>
          <w:tab w:val="num" w:pos="720"/>
        </w:tabs>
        <w:ind w:left="720" w:hanging="720"/>
      </w:pPr>
      <w:rPr>
        <w:rFonts w:hint="default"/>
        <w:sz w:val="22"/>
        <w:szCs w:val="22"/>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595777C"/>
    <w:multiLevelType w:val="hybridMultilevel"/>
    <w:tmpl w:val="3B684D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034763"/>
    <w:multiLevelType w:val="hybridMultilevel"/>
    <w:tmpl w:val="A9F49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F691A"/>
    <w:multiLevelType w:val="hybridMultilevel"/>
    <w:tmpl w:val="7604EFD4"/>
    <w:lvl w:ilvl="0" w:tplc="FE4C3F94">
      <w:start w:val="1"/>
      <w:numFmt w:val="decimal"/>
      <w:lvlText w:val="3.3.%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AB20EE"/>
    <w:multiLevelType w:val="hybridMultilevel"/>
    <w:tmpl w:val="F66646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EB773F"/>
    <w:multiLevelType w:val="multilevel"/>
    <w:tmpl w:val="2B84ABD8"/>
    <w:lvl w:ilvl="0">
      <w:start w:val="1"/>
      <w:numFmt w:val="decimal"/>
      <w:lvlText w:val="3.7.%1"/>
      <w:lvlJc w:val="left"/>
      <w:pPr>
        <w:ind w:left="792" w:hanging="792"/>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789C40BC"/>
    <w:multiLevelType w:val="multilevel"/>
    <w:tmpl w:val="DE62094A"/>
    <w:lvl w:ilvl="0">
      <w:start w:val="1"/>
      <w:numFmt w:val="decimal"/>
      <w:lvlText w:val="3.%1"/>
      <w:lvlJc w:val="left"/>
      <w:pPr>
        <w:ind w:left="360" w:hanging="360"/>
      </w:pPr>
      <w:rPr>
        <w:rFonts w:hint="default"/>
        <w:sz w:val="24"/>
        <w:szCs w:val="24"/>
      </w:rPr>
    </w:lvl>
    <w:lvl w:ilvl="1">
      <w:start w:val="1"/>
      <w:numFmt w:val="decimal"/>
      <w:lvlText w:val="3.4.%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1E50EB"/>
    <w:multiLevelType w:val="multilevel"/>
    <w:tmpl w:val="515EFF50"/>
    <w:lvl w:ilvl="0">
      <w:start w:val="1"/>
      <w:numFmt w:val="decimal"/>
      <w:lvlText w:val="%1"/>
      <w:lvlJc w:val="left"/>
      <w:pPr>
        <w:tabs>
          <w:tab w:val="num" w:pos="432"/>
        </w:tabs>
        <w:ind w:left="432" w:hanging="432"/>
      </w:pPr>
      <w:rPr>
        <w:rFonts w:asciiTheme="minorBidi" w:hAnsiTheme="minorBidi" w:cstheme="minorBidi" w:hint="default"/>
        <w:sz w:val="22"/>
        <w:szCs w:val="22"/>
        <w:lang w:val="en-GB"/>
      </w:rPr>
    </w:lvl>
    <w:lvl w:ilvl="1">
      <w:start w:val="1"/>
      <w:numFmt w:val="decimal"/>
      <w:lvlText w:val="%1.%2"/>
      <w:lvlJc w:val="left"/>
      <w:pPr>
        <w:tabs>
          <w:tab w:val="num" w:pos="576"/>
        </w:tabs>
        <w:ind w:left="576" w:hanging="576"/>
      </w:pPr>
      <w:rPr>
        <w:rFonts w:hint="default"/>
        <w:b/>
        <w:bCs w:val="0"/>
        <w:i w:val="0"/>
        <w:iCs w:val="0"/>
        <w:sz w:val="22"/>
        <w:szCs w:val="22"/>
      </w:rPr>
    </w:lvl>
    <w:lvl w:ilvl="2">
      <w:start w:val="1"/>
      <w:numFmt w:val="decimal"/>
      <w:pStyle w:val="Heading3"/>
      <w:lvlText w:val="%1.%2.%3"/>
      <w:lvlJc w:val="left"/>
      <w:pPr>
        <w:tabs>
          <w:tab w:val="num" w:pos="720"/>
        </w:tabs>
        <w:ind w:left="720" w:hanging="720"/>
      </w:pPr>
      <w:rPr>
        <w:rFonts w:hint="default"/>
        <w:sz w:val="22"/>
        <w:szCs w:val="22"/>
        <w:lang w:val="en-G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E6D658B"/>
    <w:multiLevelType w:val="hybridMultilevel"/>
    <w:tmpl w:val="B3F68A1C"/>
    <w:lvl w:ilvl="0" w:tplc="4044ED60">
      <w:start w:val="1"/>
      <w:numFmt w:val="decimal"/>
      <w:lvlText w:val="3.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2652198">
    <w:abstractNumId w:val="35"/>
  </w:num>
  <w:num w:numId="2" w16cid:durableId="1783182783">
    <w:abstractNumId w:val="28"/>
  </w:num>
  <w:num w:numId="3" w16cid:durableId="330182861">
    <w:abstractNumId w:val="15"/>
  </w:num>
  <w:num w:numId="4" w16cid:durableId="507988955">
    <w:abstractNumId w:val="26"/>
  </w:num>
  <w:num w:numId="5" w16cid:durableId="763497626">
    <w:abstractNumId w:val="14"/>
  </w:num>
  <w:num w:numId="6" w16cid:durableId="784235974">
    <w:abstractNumId w:val="24"/>
  </w:num>
  <w:num w:numId="7" w16cid:durableId="1692148994">
    <w:abstractNumId w:val="27"/>
  </w:num>
  <w:num w:numId="8" w16cid:durableId="250353865">
    <w:abstractNumId w:val="34"/>
  </w:num>
  <w:num w:numId="9" w16cid:durableId="1069352118">
    <w:abstractNumId w:val="23"/>
  </w:num>
  <w:num w:numId="10" w16cid:durableId="399519238">
    <w:abstractNumId w:val="31"/>
  </w:num>
  <w:num w:numId="11" w16cid:durableId="577634318">
    <w:abstractNumId w:val="16"/>
  </w:num>
  <w:num w:numId="12" w16cid:durableId="242884524">
    <w:abstractNumId w:val="1"/>
  </w:num>
  <w:num w:numId="13" w16cid:durableId="1290551170">
    <w:abstractNumId w:val="22"/>
  </w:num>
  <w:num w:numId="14" w16cid:durableId="823736847">
    <w:abstractNumId w:val="18"/>
  </w:num>
  <w:num w:numId="15" w16cid:durableId="72090668">
    <w:abstractNumId w:val="30"/>
  </w:num>
  <w:num w:numId="16" w16cid:durableId="987436711">
    <w:abstractNumId w:val="17"/>
  </w:num>
  <w:num w:numId="17" w16cid:durableId="925378586">
    <w:abstractNumId w:val="29"/>
  </w:num>
  <w:num w:numId="18" w16cid:durableId="2131625107">
    <w:abstractNumId w:val="6"/>
  </w:num>
  <w:num w:numId="19" w16cid:durableId="432168016">
    <w:abstractNumId w:val="3"/>
  </w:num>
  <w:num w:numId="20" w16cid:durableId="997417862">
    <w:abstractNumId w:val="35"/>
  </w:num>
  <w:num w:numId="21" w16cid:durableId="717120242">
    <w:abstractNumId w:val="0"/>
  </w:num>
  <w:num w:numId="22" w16cid:durableId="372966258">
    <w:abstractNumId w:val="5"/>
  </w:num>
  <w:num w:numId="23" w16cid:durableId="2037730154">
    <w:abstractNumId w:val="11"/>
  </w:num>
  <w:num w:numId="24" w16cid:durableId="223218491">
    <w:abstractNumId w:val="7"/>
  </w:num>
  <w:num w:numId="25" w16cid:durableId="720830557">
    <w:abstractNumId w:val="10"/>
  </w:num>
  <w:num w:numId="26" w16cid:durableId="674385639">
    <w:abstractNumId w:val="33"/>
  </w:num>
  <w:num w:numId="27" w16cid:durableId="1774741882">
    <w:abstractNumId w:val="35"/>
  </w:num>
  <w:num w:numId="28" w16cid:durableId="971523410">
    <w:abstractNumId w:val="35"/>
  </w:num>
  <w:num w:numId="29" w16cid:durableId="2041858157">
    <w:abstractNumId w:val="32"/>
  </w:num>
  <w:num w:numId="30" w16cid:durableId="1518353606">
    <w:abstractNumId w:val="35"/>
  </w:num>
  <w:num w:numId="31" w16cid:durableId="2083477648">
    <w:abstractNumId w:val="19"/>
  </w:num>
  <w:num w:numId="32" w16cid:durableId="1885868742">
    <w:abstractNumId w:val="35"/>
  </w:num>
  <w:num w:numId="33" w16cid:durableId="112990506">
    <w:abstractNumId w:val="35"/>
  </w:num>
  <w:num w:numId="34" w16cid:durableId="872956932">
    <w:abstractNumId w:val="36"/>
  </w:num>
  <w:num w:numId="35" w16cid:durableId="213079232">
    <w:abstractNumId w:val="2"/>
  </w:num>
  <w:num w:numId="36" w16cid:durableId="1286546435">
    <w:abstractNumId w:val="4"/>
  </w:num>
  <w:num w:numId="37" w16cid:durableId="1995182068">
    <w:abstractNumId w:val="8"/>
  </w:num>
  <w:num w:numId="38" w16cid:durableId="527715710">
    <w:abstractNumId w:val="13"/>
  </w:num>
  <w:num w:numId="39" w16cid:durableId="1597128363">
    <w:abstractNumId w:val="12"/>
  </w:num>
  <w:num w:numId="40" w16cid:durableId="1529220723">
    <w:abstractNumId w:val="20"/>
  </w:num>
  <w:num w:numId="41" w16cid:durableId="414591398">
    <w:abstractNumId w:val="9"/>
  </w:num>
  <w:num w:numId="42" w16cid:durableId="1227643768">
    <w:abstractNumId w:val="26"/>
  </w:num>
  <w:num w:numId="43" w16cid:durableId="821846895">
    <w:abstractNumId w:val="26"/>
  </w:num>
  <w:num w:numId="44" w16cid:durableId="1433436035">
    <w:abstractNumId w:val="21"/>
  </w:num>
  <w:num w:numId="45" w16cid:durableId="690641265">
    <w:abstractNumId w:val="28"/>
  </w:num>
  <w:num w:numId="46" w16cid:durableId="65398907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08"/>
    <w:rsid w:val="00000D67"/>
    <w:rsid w:val="000010C4"/>
    <w:rsid w:val="000011F6"/>
    <w:rsid w:val="00001672"/>
    <w:rsid w:val="00001974"/>
    <w:rsid w:val="00001D91"/>
    <w:rsid w:val="000025EB"/>
    <w:rsid w:val="00002A8E"/>
    <w:rsid w:val="00002D0B"/>
    <w:rsid w:val="00003068"/>
    <w:rsid w:val="0000374A"/>
    <w:rsid w:val="000051E9"/>
    <w:rsid w:val="00006244"/>
    <w:rsid w:val="00006D87"/>
    <w:rsid w:val="0001244B"/>
    <w:rsid w:val="00014040"/>
    <w:rsid w:val="00020754"/>
    <w:rsid w:val="000226D1"/>
    <w:rsid w:val="0002386D"/>
    <w:rsid w:val="00024C64"/>
    <w:rsid w:val="00025527"/>
    <w:rsid w:val="00025647"/>
    <w:rsid w:val="00030871"/>
    <w:rsid w:val="0003222F"/>
    <w:rsid w:val="00033C39"/>
    <w:rsid w:val="00036303"/>
    <w:rsid w:val="00037523"/>
    <w:rsid w:val="00040867"/>
    <w:rsid w:val="00040F32"/>
    <w:rsid w:val="00041D23"/>
    <w:rsid w:val="00043250"/>
    <w:rsid w:val="00044172"/>
    <w:rsid w:val="0004468D"/>
    <w:rsid w:val="000447C0"/>
    <w:rsid w:val="0004489A"/>
    <w:rsid w:val="00044DDC"/>
    <w:rsid w:val="000454FF"/>
    <w:rsid w:val="00046B9E"/>
    <w:rsid w:val="00047374"/>
    <w:rsid w:val="00047F2D"/>
    <w:rsid w:val="0005029B"/>
    <w:rsid w:val="00051874"/>
    <w:rsid w:val="00051A4E"/>
    <w:rsid w:val="00051A68"/>
    <w:rsid w:val="00052E32"/>
    <w:rsid w:val="00053074"/>
    <w:rsid w:val="00055018"/>
    <w:rsid w:val="0005622A"/>
    <w:rsid w:val="00057D7E"/>
    <w:rsid w:val="00060087"/>
    <w:rsid w:val="00061698"/>
    <w:rsid w:val="00062CDE"/>
    <w:rsid w:val="00064F01"/>
    <w:rsid w:val="0006594C"/>
    <w:rsid w:val="00065B06"/>
    <w:rsid w:val="0006677B"/>
    <w:rsid w:val="00071DB0"/>
    <w:rsid w:val="00073036"/>
    <w:rsid w:val="0007347D"/>
    <w:rsid w:val="00073B65"/>
    <w:rsid w:val="000740AB"/>
    <w:rsid w:val="00074B88"/>
    <w:rsid w:val="00074C48"/>
    <w:rsid w:val="00075588"/>
    <w:rsid w:val="0007575A"/>
    <w:rsid w:val="00077234"/>
    <w:rsid w:val="0007770D"/>
    <w:rsid w:val="00077E07"/>
    <w:rsid w:val="000824C4"/>
    <w:rsid w:val="00082C00"/>
    <w:rsid w:val="00083F63"/>
    <w:rsid w:val="0008406E"/>
    <w:rsid w:val="000849E5"/>
    <w:rsid w:val="00084DAC"/>
    <w:rsid w:val="00085604"/>
    <w:rsid w:val="0008575F"/>
    <w:rsid w:val="000862D1"/>
    <w:rsid w:val="00086D8D"/>
    <w:rsid w:val="000879FB"/>
    <w:rsid w:val="00087E41"/>
    <w:rsid w:val="000931FC"/>
    <w:rsid w:val="000941D4"/>
    <w:rsid w:val="000954AB"/>
    <w:rsid w:val="00095DD7"/>
    <w:rsid w:val="000A1011"/>
    <w:rsid w:val="000A111B"/>
    <w:rsid w:val="000A1E6D"/>
    <w:rsid w:val="000A20CC"/>
    <w:rsid w:val="000A239D"/>
    <w:rsid w:val="000A2646"/>
    <w:rsid w:val="000A396A"/>
    <w:rsid w:val="000A560E"/>
    <w:rsid w:val="000A6AEF"/>
    <w:rsid w:val="000A6C83"/>
    <w:rsid w:val="000B15AB"/>
    <w:rsid w:val="000B1EC9"/>
    <w:rsid w:val="000B2C3B"/>
    <w:rsid w:val="000B3A4A"/>
    <w:rsid w:val="000B3A53"/>
    <w:rsid w:val="000B4310"/>
    <w:rsid w:val="000B4E1D"/>
    <w:rsid w:val="000B5359"/>
    <w:rsid w:val="000B7373"/>
    <w:rsid w:val="000B7441"/>
    <w:rsid w:val="000B7DC6"/>
    <w:rsid w:val="000C0FC4"/>
    <w:rsid w:val="000C24D8"/>
    <w:rsid w:val="000C29BE"/>
    <w:rsid w:val="000C4EB6"/>
    <w:rsid w:val="000C51D5"/>
    <w:rsid w:val="000C5482"/>
    <w:rsid w:val="000C673D"/>
    <w:rsid w:val="000C6868"/>
    <w:rsid w:val="000C7616"/>
    <w:rsid w:val="000D0F20"/>
    <w:rsid w:val="000D18B2"/>
    <w:rsid w:val="000D207E"/>
    <w:rsid w:val="000D27D8"/>
    <w:rsid w:val="000D43E0"/>
    <w:rsid w:val="000D5EB0"/>
    <w:rsid w:val="000D71B5"/>
    <w:rsid w:val="000D7CDD"/>
    <w:rsid w:val="000E123F"/>
    <w:rsid w:val="000E1392"/>
    <w:rsid w:val="000E1CDE"/>
    <w:rsid w:val="000E4314"/>
    <w:rsid w:val="000E52DB"/>
    <w:rsid w:val="000E775C"/>
    <w:rsid w:val="000F110A"/>
    <w:rsid w:val="000F4720"/>
    <w:rsid w:val="000F4B54"/>
    <w:rsid w:val="000F5CDE"/>
    <w:rsid w:val="000F7A06"/>
    <w:rsid w:val="00100037"/>
    <w:rsid w:val="00100084"/>
    <w:rsid w:val="001004D1"/>
    <w:rsid w:val="00102EA7"/>
    <w:rsid w:val="001041A5"/>
    <w:rsid w:val="0010456A"/>
    <w:rsid w:val="00105E61"/>
    <w:rsid w:val="00106B07"/>
    <w:rsid w:val="00106FBF"/>
    <w:rsid w:val="00107DB5"/>
    <w:rsid w:val="0011063E"/>
    <w:rsid w:val="00110982"/>
    <w:rsid w:val="00110B81"/>
    <w:rsid w:val="00110FF3"/>
    <w:rsid w:val="001161A8"/>
    <w:rsid w:val="001173EC"/>
    <w:rsid w:val="001179C1"/>
    <w:rsid w:val="001218CF"/>
    <w:rsid w:val="00121BAA"/>
    <w:rsid w:val="001225EC"/>
    <w:rsid w:val="00122903"/>
    <w:rsid w:val="00122FDC"/>
    <w:rsid w:val="00124676"/>
    <w:rsid w:val="001246F1"/>
    <w:rsid w:val="00124B26"/>
    <w:rsid w:val="00130FF7"/>
    <w:rsid w:val="001324D0"/>
    <w:rsid w:val="00133755"/>
    <w:rsid w:val="00133872"/>
    <w:rsid w:val="00133E69"/>
    <w:rsid w:val="001346B9"/>
    <w:rsid w:val="00135137"/>
    <w:rsid w:val="00135E4C"/>
    <w:rsid w:val="00137164"/>
    <w:rsid w:val="00137732"/>
    <w:rsid w:val="001379F0"/>
    <w:rsid w:val="00137D9C"/>
    <w:rsid w:val="00140568"/>
    <w:rsid w:val="00141318"/>
    <w:rsid w:val="001418F0"/>
    <w:rsid w:val="00141A8F"/>
    <w:rsid w:val="00143B41"/>
    <w:rsid w:val="001451B3"/>
    <w:rsid w:val="001452D3"/>
    <w:rsid w:val="00145383"/>
    <w:rsid w:val="0014616B"/>
    <w:rsid w:val="0014764D"/>
    <w:rsid w:val="0014767B"/>
    <w:rsid w:val="00150740"/>
    <w:rsid w:val="001514FC"/>
    <w:rsid w:val="001527F3"/>
    <w:rsid w:val="00152D8A"/>
    <w:rsid w:val="00155540"/>
    <w:rsid w:val="00156709"/>
    <w:rsid w:val="0016156C"/>
    <w:rsid w:val="00162337"/>
    <w:rsid w:val="001624BF"/>
    <w:rsid w:val="001634D1"/>
    <w:rsid w:val="00165D08"/>
    <w:rsid w:val="001663AC"/>
    <w:rsid w:val="001713E3"/>
    <w:rsid w:val="00171611"/>
    <w:rsid w:val="00172905"/>
    <w:rsid w:val="00173136"/>
    <w:rsid w:val="001733B4"/>
    <w:rsid w:val="00173743"/>
    <w:rsid w:val="00173E32"/>
    <w:rsid w:val="00174B75"/>
    <w:rsid w:val="00176387"/>
    <w:rsid w:val="00176B6B"/>
    <w:rsid w:val="00177638"/>
    <w:rsid w:val="00180DBB"/>
    <w:rsid w:val="001812F2"/>
    <w:rsid w:val="001817BD"/>
    <w:rsid w:val="00182ADA"/>
    <w:rsid w:val="00183637"/>
    <w:rsid w:val="001855E7"/>
    <w:rsid w:val="00186B7B"/>
    <w:rsid w:val="00186CA0"/>
    <w:rsid w:val="0019001D"/>
    <w:rsid w:val="00190F79"/>
    <w:rsid w:val="00191080"/>
    <w:rsid w:val="00191C48"/>
    <w:rsid w:val="00192539"/>
    <w:rsid w:val="00192756"/>
    <w:rsid w:val="00194710"/>
    <w:rsid w:val="00195F4B"/>
    <w:rsid w:val="00196982"/>
    <w:rsid w:val="0019787D"/>
    <w:rsid w:val="00197F88"/>
    <w:rsid w:val="001A1340"/>
    <w:rsid w:val="001A225A"/>
    <w:rsid w:val="001A334A"/>
    <w:rsid w:val="001A3A21"/>
    <w:rsid w:val="001A3E22"/>
    <w:rsid w:val="001A499E"/>
    <w:rsid w:val="001A6626"/>
    <w:rsid w:val="001A72DD"/>
    <w:rsid w:val="001A7C2A"/>
    <w:rsid w:val="001B0320"/>
    <w:rsid w:val="001B334C"/>
    <w:rsid w:val="001B36C5"/>
    <w:rsid w:val="001B47D3"/>
    <w:rsid w:val="001B52CB"/>
    <w:rsid w:val="001B5A0A"/>
    <w:rsid w:val="001C0555"/>
    <w:rsid w:val="001C1773"/>
    <w:rsid w:val="001C17D6"/>
    <w:rsid w:val="001C49DC"/>
    <w:rsid w:val="001C5A43"/>
    <w:rsid w:val="001C61BA"/>
    <w:rsid w:val="001D0281"/>
    <w:rsid w:val="001D081D"/>
    <w:rsid w:val="001D37C2"/>
    <w:rsid w:val="001D3FC4"/>
    <w:rsid w:val="001D4EB6"/>
    <w:rsid w:val="001D5DC8"/>
    <w:rsid w:val="001D691C"/>
    <w:rsid w:val="001D7F02"/>
    <w:rsid w:val="001E04FC"/>
    <w:rsid w:val="001E0F3E"/>
    <w:rsid w:val="001E207E"/>
    <w:rsid w:val="001E2496"/>
    <w:rsid w:val="001E3152"/>
    <w:rsid w:val="001E340C"/>
    <w:rsid w:val="001E36E1"/>
    <w:rsid w:val="001E71DD"/>
    <w:rsid w:val="001E76A2"/>
    <w:rsid w:val="001F05EB"/>
    <w:rsid w:val="001F11B7"/>
    <w:rsid w:val="001F1A93"/>
    <w:rsid w:val="001F65C0"/>
    <w:rsid w:val="001F6D2F"/>
    <w:rsid w:val="001F77D9"/>
    <w:rsid w:val="00206301"/>
    <w:rsid w:val="00206616"/>
    <w:rsid w:val="00207113"/>
    <w:rsid w:val="00207322"/>
    <w:rsid w:val="00210690"/>
    <w:rsid w:val="00211624"/>
    <w:rsid w:val="00211A5B"/>
    <w:rsid w:val="0021375B"/>
    <w:rsid w:val="00213ED0"/>
    <w:rsid w:val="00214FC3"/>
    <w:rsid w:val="00216468"/>
    <w:rsid w:val="00217891"/>
    <w:rsid w:val="00220394"/>
    <w:rsid w:val="002203B6"/>
    <w:rsid w:val="00220F39"/>
    <w:rsid w:val="00225C02"/>
    <w:rsid w:val="00225FD6"/>
    <w:rsid w:val="002268C8"/>
    <w:rsid w:val="00226FA1"/>
    <w:rsid w:val="00230EC2"/>
    <w:rsid w:val="00231302"/>
    <w:rsid w:val="002316AD"/>
    <w:rsid w:val="00233AE9"/>
    <w:rsid w:val="00233CB1"/>
    <w:rsid w:val="002342F1"/>
    <w:rsid w:val="00235DFC"/>
    <w:rsid w:val="00236E83"/>
    <w:rsid w:val="002403EE"/>
    <w:rsid w:val="0024118C"/>
    <w:rsid w:val="00242BE0"/>
    <w:rsid w:val="002438F3"/>
    <w:rsid w:val="00245C6A"/>
    <w:rsid w:val="00246069"/>
    <w:rsid w:val="0024666A"/>
    <w:rsid w:val="00247AA2"/>
    <w:rsid w:val="0025005C"/>
    <w:rsid w:val="0025014E"/>
    <w:rsid w:val="00250C67"/>
    <w:rsid w:val="00251C47"/>
    <w:rsid w:val="002527E6"/>
    <w:rsid w:val="00253A36"/>
    <w:rsid w:val="002542FC"/>
    <w:rsid w:val="0025602E"/>
    <w:rsid w:val="002565A2"/>
    <w:rsid w:val="0025681E"/>
    <w:rsid w:val="00256951"/>
    <w:rsid w:val="00256F20"/>
    <w:rsid w:val="0025769E"/>
    <w:rsid w:val="0026032F"/>
    <w:rsid w:val="00260D07"/>
    <w:rsid w:val="00263299"/>
    <w:rsid w:val="002653D6"/>
    <w:rsid w:val="00266409"/>
    <w:rsid w:val="00267D67"/>
    <w:rsid w:val="00271D5E"/>
    <w:rsid w:val="00271F82"/>
    <w:rsid w:val="002727AD"/>
    <w:rsid w:val="002735F4"/>
    <w:rsid w:val="00274D2B"/>
    <w:rsid w:val="00274E87"/>
    <w:rsid w:val="002761E4"/>
    <w:rsid w:val="002762D2"/>
    <w:rsid w:val="00277B73"/>
    <w:rsid w:val="00282961"/>
    <w:rsid w:val="00284553"/>
    <w:rsid w:val="002858DA"/>
    <w:rsid w:val="00287EE7"/>
    <w:rsid w:val="00290EF1"/>
    <w:rsid w:val="00291188"/>
    <w:rsid w:val="00291382"/>
    <w:rsid w:val="002942B9"/>
    <w:rsid w:val="00294EF1"/>
    <w:rsid w:val="00295939"/>
    <w:rsid w:val="00296B97"/>
    <w:rsid w:val="002976B7"/>
    <w:rsid w:val="002A08CB"/>
    <w:rsid w:val="002A1A35"/>
    <w:rsid w:val="002A38D9"/>
    <w:rsid w:val="002A5157"/>
    <w:rsid w:val="002A63CA"/>
    <w:rsid w:val="002A73ED"/>
    <w:rsid w:val="002B03F2"/>
    <w:rsid w:val="002B0CEF"/>
    <w:rsid w:val="002B24EC"/>
    <w:rsid w:val="002B2BB5"/>
    <w:rsid w:val="002B32CD"/>
    <w:rsid w:val="002B3E92"/>
    <w:rsid w:val="002B671A"/>
    <w:rsid w:val="002B74A3"/>
    <w:rsid w:val="002C45C5"/>
    <w:rsid w:val="002C4D60"/>
    <w:rsid w:val="002D01FE"/>
    <w:rsid w:val="002D2821"/>
    <w:rsid w:val="002D34BD"/>
    <w:rsid w:val="002D4157"/>
    <w:rsid w:val="002D4CB6"/>
    <w:rsid w:val="002D5060"/>
    <w:rsid w:val="002D5397"/>
    <w:rsid w:val="002D6600"/>
    <w:rsid w:val="002D7758"/>
    <w:rsid w:val="002D7920"/>
    <w:rsid w:val="002E0DD0"/>
    <w:rsid w:val="002E1630"/>
    <w:rsid w:val="002E1AA5"/>
    <w:rsid w:val="002E2791"/>
    <w:rsid w:val="002E34A8"/>
    <w:rsid w:val="002E6EC2"/>
    <w:rsid w:val="002E7A09"/>
    <w:rsid w:val="002F0432"/>
    <w:rsid w:val="002F0793"/>
    <w:rsid w:val="002F18B5"/>
    <w:rsid w:val="002F18C3"/>
    <w:rsid w:val="002F26F7"/>
    <w:rsid w:val="002F558D"/>
    <w:rsid w:val="002F5791"/>
    <w:rsid w:val="002F6960"/>
    <w:rsid w:val="00301D35"/>
    <w:rsid w:val="00302360"/>
    <w:rsid w:val="00303154"/>
    <w:rsid w:val="00304C59"/>
    <w:rsid w:val="003064B9"/>
    <w:rsid w:val="00307428"/>
    <w:rsid w:val="00310A7A"/>
    <w:rsid w:val="00312146"/>
    <w:rsid w:val="00312EE3"/>
    <w:rsid w:val="00313047"/>
    <w:rsid w:val="003156DF"/>
    <w:rsid w:val="0031721D"/>
    <w:rsid w:val="0031725B"/>
    <w:rsid w:val="0032052B"/>
    <w:rsid w:val="00320910"/>
    <w:rsid w:val="00320D55"/>
    <w:rsid w:val="003215EE"/>
    <w:rsid w:val="00321BB1"/>
    <w:rsid w:val="003222E8"/>
    <w:rsid w:val="00323B55"/>
    <w:rsid w:val="00326494"/>
    <w:rsid w:val="003265D1"/>
    <w:rsid w:val="00327B61"/>
    <w:rsid w:val="003310E8"/>
    <w:rsid w:val="00331592"/>
    <w:rsid w:val="00331862"/>
    <w:rsid w:val="00332FAF"/>
    <w:rsid w:val="003336B3"/>
    <w:rsid w:val="00333ED0"/>
    <w:rsid w:val="00335223"/>
    <w:rsid w:val="003358BB"/>
    <w:rsid w:val="00337AD3"/>
    <w:rsid w:val="003406C8"/>
    <w:rsid w:val="003411DF"/>
    <w:rsid w:val="003426BF"/>
    <w:rsid w:val="003430B8"/>
    <w:rsid w:val="003439F9"/>
    <w:rsid w:val="00343A6C"/>
    <w:rsid w:val="003442C2"/>
    <w:rsid w:val="00345704"/>
    <w:rsid w:val="00346B80"/>
    <w:rsid w:val="00347C33"/>
    <w:rsid w:val="00350652"/>
    <w:rsid w:val="00351ADA"/>
    <w:rsid w:val="00351EF3"/>
    <w:rsid w:val="003521D5"/>
    <w:rsid w:val="003544B5"/>
    <w:rsid w:val="0035527E"/>
    <w:rsid w:val="00360B43"/>
    <w:rsid w:val="0036207C"/>
    <w:rsid w:val="00364002"/>
    <w:rsid w:val="00364DF5"/>
    <w:rsid w:val="00367526"/>
    <w:rsid w:val="003719AE"/>
    <w:rsid w:val="00373D41"/>
    <w:rsid w:val="00376D56"/>
    <w:rsid w:val="003774C9"/>
    <w:rsid w:val="00377881"/>
    <w:rsid w:val="00380EEA"/>
    <w:rsid w:val="0038123C"/>
    <w:rsid w:val="00382201"/>
    <w:rsid w:val="003847C0"/>
    <w:rsid w:val="00386E7B"/>
    <w:rsid w:val="0039181B"/>
    <w:rsid w:val="00391D1A"/>
    <w:rsid w:val="0039279D"/>
    <w:rsid w:val="00392B0F"/>
    <w:rsid w:val="00392B42"/>
    <w:rsid w:val="00393D61"/>
    <w:rsid w:val="00394136"/>
    <w:rsid w:val="00395785"/>
    <w:rsid w:val="003970B2"/>
    <w:rsid w:val="0039782C"/>
    <w:rsid w:val="003A0BBF"/>
    <w:rsid w:val="003A1D2A"/>
    <w:rsid w:val="003A2626"/>
    <w:rsid w:val="003A4133"/>
    <w:rsid w:val="003A558E"/>
    <w:rsid w:val="003B4ED7"/>
    <w:rsid w:val="003B59F8"/>
    <w:rsid w:val="003B6D12"/>
    <w:rsid w:val="003C06ED"/>
    <w:rsid w:val="003C0A61"/>
    <w:rsid w:val="003C250B"/>
    <w:rsid w:val="003C25C6"/>
    <w:rsid w:val="003C30CE"/>
    <w:rsid w:val="003C54F2"/>
    <w:rsid w:val="003C6A0F"/>
    <w:rsid w:val="003D033D"/>
    <w:rsid w:val="003D0E50"/>
    <w:rsid w:val="003D1052"/>
    <w:rsid w:val="003D15CE"/>
    <w:rsid w:val="003D1AE2"/>
    <w:rsid w:val="003D26FC"/>
    <w:rsid w:val="003D2BBD"/>
    <w:rsid w:val="003D2D1A"/>
    <w:rsid w:val="003D3137"/>
    <w:rsid w:val="003D49DA"/>
    <w:rsid w:val="003D549F"/>
    <w:rsid w:val="003D5A32"/>
    <w:rsid w:val="003D5D1A"/>
    <w:rsid w:val="003D7893"/>
    <w:rsid w:val="003E0B9C"/>
    <w:rsid w:val="003E1E43"/>
    <w:rsid w:val="003E2375"/>
    <w:rsid w:val="003E39D8"/>
    <w:rsid w:val="003E3C31"/>
    <w:rsid w:val="003E3C33"/>
    <w:rsid w:val="003E483A"/>
    <w:rsid w:val="003E4F43"/>
    <w:rsid w:val="003E7544"/>
    <w:rsid w:val="003E79FC"/>
    <w:rsid w:val="003F0242"/>
    <w:rsid w:val="003F0CDE"/>
    <w:rsid w:val="003F1034"/>
    <w:rsid w:val="003F139E"/>
    <w:rsid w:val="003F60AB"/>
    <w:rsid w:val="003F6F69"/>
    <w:rsid w:val="00402CF7"/>
    <w:rsid w:val="004049EF"/>
    <w:rsid w:val="00404D3A"/>
    <w:rsid w:val="00406538"/>
    <w:rsid w:val="0040696B"/>
    <w:rsid w:val="004101F5"/>
    <w:rsid w:val="00410F02"/>
    <w:rsid w:val="00412466"/>
    <w:rsid w:val="004128F5"/>
    <w:rsid w:val="00414F80"/>
    <w:rsid w:val="00417EB6"/>
    <w:rsid w:val="00421CC6"/>
    <w:rsid w:val="00422C33"/>
    <w:rsid w:val="00423428"/>
    <w:rsid w:val="00424A8D"/>
    <w:rsid w:val="0043046F"/>
    <w:rsid w:val="00430A0D"/>
    <w:rsid w:val="004334D7"/>
    <w:rsid w:val="0043371D"/>
    <w:rsid w:val="004346C5"/>
    <w:rsid w:val="004355A3"/>
    <w:rsid w:val="004355EC"/>
    <w:rsid w:val="00435E58"/>
    <w:rsid w:val="00436C10"/>
    <w:rsid w:val="00437D4E"/>
    <w:rsid w:val="0044260E"/>
    <w:rsid w:val="00442B81"/>
    <w:rsid w:val="00445AA2"/>
    <w:rsid w:val="00447349"/>
    <w:rsid w:val="00447E5D"/>
    <w:rsid w:val="004504B9"/>
    <w:rsid w:val="0045082C"/>
    <w:rsid w:val="004510BE"/>
    <w:rsid w:val="00451556"/>
    <w:rsid w:val="004527B7"/>
    <w:rsid w:val="00452994"/>
    <w:rsid w:val="00453642"/>
    <w:rsid w:val="004536C3"/>
    <w:rsid w:val="00455091"/>
    <w:rsid w:val="00455364"/>
    <w:rsid w:val="00457235"/>
    <w:rsid w:val="0045759A"/>
    <w:rsid w:val="004578D2"/>
    <w:rsid w:val="00460707"/>
    <w:rsid w:val="00461A03"/>
    <w:rsid w:val="0046205D"/>
    <w:rsid w:val="004628A5"/>
    <w:rsid w:val="004631A8"/>
    <w:rsid w:val="00467722"/>
    <w:rsid w:val="00467FDA"/>
    <w:rsid w:val="004730B7"/>
    <w:rsid w:val="0047318C"/>
    <w:rsid w:val="00475628"/>
    <w:rsid w:val="00475AE4"/>
    <w:rsid w:val="00477473"/>
    <w:rsid w:val="0047772D"/>
    <w:rsid w:val="00480ED9"/>
    <w:rsid w:val="00481BE7"/>
    <w:rsid w:val="00481FCA"/>
    <w:rsid w:val="004826CC"/>
    <w:rsid w:val="00483AD2"/>
    <w:rsid w:val="00484391"/>
    <w:rsid w:val="00485293"/>
    <w:rsid w:val="00490BD2"/>
    <w:rsid w:val="00491CC7"/>
    <w:rsid w:val="0049290B"/>
    <w:rsid w:val="004941E7"/>
    <w:rsid w:val="00494A3D"/>
    <w:rsid w:val="004A01A2"/>
    <w:rsid w:val="004A04EB"/>
    <w:rsid w:val="004A0DA9"/>
    <w:rsid w:val="004A2927"/>
    <w:rsid w:val="004A3781"/>
    <w:rsid w:val="004A7C9D"/>
    <w:rsid w:val="004B14AA"/>
    <w:rsid w:val="004B208A"/>
    <w:rsid w:val="004B213D"/>
    <w:rsid w:val="004B6C7D"/>
    <w:rsid w:val="004B7C5C"/>
    <w:rsid w:val="004C2315"/>
    <w:rsid w:val="004C26E4"/>
    <w:rsid w:val="004C274C"/>
    <w:rsid w:val="004C2AFD"/>
    <w:rsid w:val="004C2C2C"/>
    <w:rsid w:val="004C2D0E"/>
    <w:rsid w:val="004C4AD9"/>
    <w:rsid w:val="004C4B48"/>
    <w:rsid w:val="004C52AD"/>
    <w:rsid w:val="004C6571"/>
    <w:rsid w:val="004D038A"/>
    <w:rsid w:val="004D0DD7"/>
    <w:rsid w:val="004D16D6"/>
    <w:rsid w:val="004D18AE"/>
    <w:rsid w:val="004D2EAE"/>
    <w:rsid w:val="004D2EBD"/>
    <w:rsid w:val="004D43D5"/>
    <w:rsid w:val="004D4C89"/>
    <w:rsid w:val="004D5775"/>
    <w:rsid w:val="004E1A15"/>
    <w:rsid w:val="004E3A20"/>
    <w:rsid w:val="004E3CB8"/>
    <w:rsid w:val="004E4CF0"/>
    <w:rsid w:val="004E6B58"/>
    <w:rsid w:val="004E6D2F"/>
    <w:rsid w:val="004E6F04"/>
    <w:rsid w:val="004E716D"/>
    <w:rsid w:val="004E71B7"/>
    <w:rsid w:val="004F09DA"/>
    <w:rsid w:val="004F0C84"/>
    <w:rsid w:val="004F1C27"/>
    <w:rsid w:val="004F3F54"/>
    <w:rsid w:val="004F41FC"/>
    <w:rsid w:val="004F44D9"/>
    <w:rsid w:val="004F4A67"/>
    <w:rsid w:val="004F5BD3"/>
    <w:rsid w:val="004F7574"/>
    <w:rsid w:val="004F7C55"/>
    <w:rsid w:val="0050053A"/>
    <w:rsid w:val="00500EBF"/>
    <w:rsid w:val="00501EAC"/>
    <w:rsid w:val="00503E42"/>
    <w:rsid w:val="00504B8F"/>
    <w:rsid w:val="00504D9F"/>
    <w:rsid w:val="00505332"/>
    <w:rsid w:val="00505BFD"/>
    <w:rsid w:val="00507939"/>
    <w:rsid w:val="005100B3"/>
    <w:rsid w:val="00510B89"/>
    <w:rsid w:val="00511900"/>
    <w:rsid w:val="0051353E"/>
    <w:rsid w:val="0051473E"/>
    <w:rsid w:val="00516F85"/>
    <w:rsid w:val="00517EF2"/>
    <w:rsid w:val="005204E6"/>
    <w:rsid w:val="005230E3"/>
    <w:rsid w:val="00523187"/>
    <w:rsid w:val="00523DF3"/>
    <w:rsid w:val="005241BA"/>
    <w:rsid w:val="0052509E"/>
    <w:rsid w:val="0053268A"/>
    <w:rsid w:val="00532749"/>
    <w:rsid w:val="00532E42"/>
    <w:rsid w:val="00532FB0"/>
    <w:rsid w:val="005338DF"/>
    <w:rsid w:val="00533ED1"/>
    <w:rsid w:val="005346D4"/>
    <w:rsid w:val="0053643B"/>
    <w:rsid w:val="00536EED"/>
    <w:rsid w:val="00540433"/>
    <w:rsid w:val="005409E9"/>
    <w:rsid w:val="00541254"/>
    <w:rsid w:val="00542010"/>
    <w:rsid w:val="005423A6"/>
    <w:rsid w:val="0054282A"/>
    <w:rsid w:val="00542961"/>
    <w:rsid w:val="00543687"/>
    <w:rsid w:val="005440DB"/>
    <w:rsid w:val="00545DAF"/>
    <w:rsid w:val="0054682A"/>
    <w:rsid w:val="005502AF"/>
    <w:rsid w:val="00550A5A"/>
    <w:rsid w:val="00551149"/>
    <w:rsid w:val="00552232"/>
    <w:rsid w:val="0055316E"/>
    <w:rsid w:val="00553460"/>
    <w:rsid w:val="005542E8"/>
    <w:rsid w:val="005542F5"/>
    <w:rsid w:val="0055442A"/>
    <w:rsid w:val="005563BD"/>
    <w:rsid w:val="00556C04"/>
    <w:rsid w:val="00557ADB"/>
    <w:rsid w:val="00562646"/>
    <w:rsid w:val="005643EA"/>
    <w:rsid w:val="00564FF3"/>
    <w:rsid w:val="005654A7"/>
    <w:rsid w:val="005661F1"/>
    <w:rsid w:val="005670FD"/>
    <w:rsid w:val="00570AA9"/>
    <w:rsid w:val="00573B3D"/>
    <w:rsid w:val="005756A7"/>
    <w:rsid w:val="00576480"/>
    <w:rsid w:val="0058131D"/>
    <w:rsid w:val="0058245E"/>
    <w:rsid w:val="00582FE4"/>
    <w:rsid w:val="00583F42"/>
    <w:rsid w:val="005842E5"/>
    <w:rsid w:val="005848EA"/>
    <w:rsid w:val="00585C65"/>
    <w:rsid w:val="00587877"/>
    <w:rsid w:val="00593848"/>
    <w:rsid w:val="00593E94"/>
    <w:rsid w:val="005944AE"/>
    <w:rsid w:val="00594AD0"/>
    <w:rsid w:val="005963AB"/>
    <w:rsid w:val="00596518"/>
    <w:rsid w:val="00596DB0"/>
    <w:rsid w:val="005978C4"/>
    <w:rsid w:val="005A1057"/>
    <w:rsid w:val="005A1CF6"/>
    <w:rsid w:val="005A242A"/>
    <w:rsid w:val="005A39DD"/>
    <w:rsid w:val="005A48BD"/>
    <w:rsid w:val="005A55A2"/>
    <w:rsid w:val="005A5C16"/>
    <w:rsid w:val="005A6301"/>
    <w:rsid w:val="005A6624"/>
    <w:rsid w:val="005A6956"/>
    <w:rsid w:val="005B0621"/>
    <w:rsid w:val="005B0B0F"/>
    <w:rsid w:val="005B0B59"/>
    <w:rsid w:val="005B2B90"/>
    <w:rsid w:val="005B3663"/>
    <w:rsid w:val="005B39E4"/>
    <w:rsid w:val="005B3C87"/>
    <w:rsid w:val="005B4F8C"/>
    <w:rsid w:val="005C1A4E"/>
    <w:rsid w:val="005C4590"/>
    <w:rsid w:val="005C6C28"/>
    <w:rsid w:val="005D1D47"/>
    <w:rsid w:val="005D6473"/>
    <w:rsid w:val="005D6900"/>
    <w:rsid w:val="005E0ACC"/>
    <w:rsid w:val="005E4731"/>
    <w:rsid w:val="005E4819"/>
    <w:rsid w:val="005E4892"/>
    <w:rsid w:val="005E6A32"/>
    <w:rsid w:val="005F3186"/>
    <w:rsid w:val="005F4F58"/>
    <w:rsid w:val="005F4F9A"/>
    <w:rsid w:val="005F536C"/>
    <w:rsid w:val="005F5EEC"/>
    <w:rsid w:val="005F5F72"/>
    <w:rsid w:val="005F7B77"/>
    <w:rsid w:val="00600F13"/>
    <w:rsid w:val="00602307"/>
    <w:rsid w:val="00602ADA"/>
    <w:rsid w:val="00604439"/>
    <w:rsid w:val="00604660"/>
    <w:rsid w:val="006051BF"/>
    <w:rsid w:val="0060700B"/>
    <w:rsid w:val="00607B49"/>
    <w:rsid w:val="00610FEF"/>
    <w:rsid w:val="00611212"/>
    <w:rsid w:val="0061321A"/>
    <w:rsid w:val="006148C3"/>
    <w:rsid w:val="00614CD2"/>
    <w:rsid w:val="00614FCF"/>
    <w:rsid w:val="006155EE"/>
    <w:rsid w:val="00616F3A"/>
    <w:rsid w:val="00617820"/>
    <w:rsid w:val="00622A3E"/>
    <w:rsid w:val="0062302B"/>
    <w:rsid w:val="00623988"/>
    <w:rsid w:val="00624516"/>
    <w:rsid w:val="006314CB"/>
    <w:rsid w:val="006316BB"/>
    <w:rsid w:val="00633D9A"/>
    <w:rsid w:val="006368B8"/>
    <w:rsid w:val="00636CEC"/>
    <w:rsid w:val="00640059"/>
    <w:rsid w:val="00640864"/>
    <w:rsid w:val="006422D2"/>
    <w:rsid w:val="00643672"/>
    <w:rsid w:val="00643C27"/>
    <w:rsid w:val="00643CE5"/>
    <w:rsid w:val="00644851"/>
    <w:rsid w:val="00644FFE"/>
    <w:rsid w:val="00647DDF"/>
    <w:rsid w:val="00650DBD"/>
    <w:rsid w:val="00651CB8"/>
    <w:rsid w:val="00651DCC"/>
    <w:rsid w:val="006542B6"/>
    <w:rsid w:val="0065462F"/>
    <w:rsid w:val="0065595B"/>
    <w:rsid w:val="00660C08"/>
    <w:rsid w:val="00660D13"/>
    <w:rsid w:val="006616F1"/>
    <w:rsid w:val="00663991"/>
    <w:rsid w:val="0066462E"/>
    <w:rsid w:val="006666B9"/>
    <w:rsid w:val="00667B23"/>
    <w:rsid w:val="00670D47"/>
    <w:rsid w:val="00673B2F"/>
    <w:rsid w:val="00674417"/>
    <w:rsid w:val="00674546"/>
    <w:rsid w:val="00674BEF"/>
    <w:rsid w:val="006750BA"/>
    <w:rsid w:val="00675E1B"/>
    <w:rsid w:val="006776DC"/>
    <w:rsid w:val="00677D4F"/>
    <w:rsid w:val="00681108"/>
    <w:rsid w:val="00681182"/>
    <w:rsid w:val="00683E5C"/>
    <w:rsid w:val="00683E9E"/>
    <w:rsid w:val="0068484F"/>
    <w:rsid w:val="00684BE9"/>
    <w:rsid w:val="00684C2D"/>
    <w:rsid w:val="00686B5B"/>
    <w:rsid w:val="006901CD"/>
    <w:rsid w:val="00691756"/>
    <w:rsid w:val="0069249F"/>
    <w:rsid w:val="00692E2A"/>
    <w:rsid w:val="00693315"/>
    <w:rsid w:val="006943CF"/>
    <w:rsid w:val="00695C83"/>
    <w:rsid w:val="0069606C"/>
    <w:rsid w:val="006978E9"/>
    <w:rsid w:val="006A17FE"/>
    <w:rsid w:val="006A5E44"/>
    <w:rsid w:val="006A5FBC"/>
    <w:rsid w:val="006A67E7"/>
    <w:rsid w:val="006A68F6"/>
    <w:rsid w:val="006A6B48"/>
    <w:rsid w:val="006A756E"/>
    <w:rsid w:val="006B183A"/>
    <w:rsid w:val="006B1935"/>
    <w:rsid w:val="006B2360"/>
    <w:rsid w:val="006B2DCA"/>
    <w:rsid w:val="006B636A"/>
    <w:rsid w:val="006B7478"/>
    <w:rsid w:val="006C20B3"/>
    <w:rsid w:val="006C2704"/>
    <w:rsid w:val="006D08DF"/>
    <w:rsid w:val="006D0955"/>
    <w:rsid w:val="006D2A18"/>
    <w:rsid w:val="006D3A09"/>
    <w:rsid w:val="006D404F"/>
    <w:rsid w:val="006D526E"/>
    <w:rsid w:val="006D7DF7"/>
    <w:rsid w:val="006E3EE9"/>
    <w:rsid w:val="006E55A2"/>
    <w:rsid w:val="006E650E"/>
    <w:rsid w:val="006E7F87"/>
    <w:rsid w:val="006F229F"/>
    <w:rsid w:val="006F2FFE"/>
    <w:rsid w:val="007000CC"/>
    <w:rsid w:val="00700165"/>
    <w:rsid w:val="00700FB9"/>
    <w:rsid w:val="007010A3"/>
    <w:rsid w:val="00701B2B"/>
    <w:rsid w:val="007027D2"/>
    <w:rsid w:val="0070286F"/>
    <w:rsid w:val="007029D9"/>
    <w:rsid w:val="00703207"/>
    <w:rsid w:val="00704497"/>
    <w:rsid w:val="00704515"/>
    <w:rsid w:val="00705966"/>
    <w:rsid w:val="00705EA2"/>
    <w:rsid w:val="007060BD"/>
    <w:rsid w:val="0070737F"/>
    <w:rsid w:val="00707728"/>
    <w:rsid w:val="00707998"/>
    <w:rsid w:val="00707BE9"/>
    <w:rsid w:val="00712204"/>
    <w:rsid w:val="00715394"/>
    <w:rsid w:val="00715B1D"/>
    <w:rsid w:val="00716882"/>
    <w:rsid w:val="00716B0D"/>
    <w:rsid w:val="00716D24"/>
    <w:rsid w:val="0072121C"/>
    <w:rsid w:val="00723F68"/>
    <w:rsid w:val="00725FB5"/>
    <w:rsid w:val="007268DC"/>
    <w:rsid w:val="00726EE3"/>
    <w:rsid w:val="00726FD3"/>
    <w:rsid w:val="0072712F"/>
    <w:rsid w:val="00730C61"/>
    <w:rsid w:val="00731798"/>
    <w:rsid w:val="00732077"/>
    <w:rsid w:val="00734E08"/>
    <w:rsid w:val="00736F2C"/>
    <w:rsid w:val="00740093"/>
    <w:rsid w:val="007403F8"/>
    <w:rsid w:val="00740DDB"/>
    <w:rsid w:val="00741FA2"/>
    <w:rsid w:val="0074218A"/>
    <w:rsid w:val="0074299F"/>
    <w:rsid w:val="00744606"/>
    <w:rsid w:val="00744E08"/>
    <w:rsid w:val="00745E16"/>
    <w:rsid w:val="00750046"/>
    <w:rsid w:val="0075178E"/>
    <w:rsid w:val="0075630E"/>
    <w:rsid w:val="00756D38"/>
    <w:rsid w:val="00756E22"/>
    <w:rsid w:val="00760370"/>
    <w:rsid w:val="007613C5"/>
    <w:rsid w:val="00761641"/>
    <w:rsid w:val="007621B2"/>
    <w:rsid w:val="0076223F"/>
    <w:rsid w:val="00763AB4"/>
    <w:rsid w:val="00765CCB"/>
    <w:rsid w:val="00766C09"/>
    <w:rsid w:val="0076704A"/>
    <w:rsid w:val="007700AA"/>
    <w:rsid w:val="0077162D"/>
    <w:rsid w:val="007741C7"/>
    <w:rsid w:val="007751AA"/>
    <w:rsid w:val="00775307"/>
    <w:rsid w:val="007754B2"/>
    <w:rsid w:val="00776846"/>
    <w:rsid w:val="00777240"/>
    <w:rsid w:val="00777A8C"/>
    <w:rsid w:val="00777C66"/>
    <w:rsid w:val="00777CF9"/>
    <w:rsid w:val="00780E71"/>
    <w:rsid w:val="007826FA"/>
    <w:rsid w:val="00782B68"/>
    <w:rsid w:val="00782E49"/>
    <w:rsid w:val="00787334"/>
    <w:rsid w:val="00787ED1"/>
    <w:rsid w:val="0079186A"/>
    <w:rsid w:val="00791AAD"/>
    <w:rsid w:val="00792279"/>
    <w:rsid w:val="007928BE"/>
    <w:rsid w:val="00792902"/>
    <w:rsid w:val="00795129"/>
    <w:rsid w:val="00796FA7"/>
    <w:rsid w:val="007A00F0"/>
    <w:rsid w:val="007A1263"/>
    <w:rsid w:val="007A1C85"/>
    <w:rsid w:val="007A2712"/>
    <w:rsid w:val="007A28D9"/>
    <w:rsid w:val="007A2D5C"/>
    <w:rsid w:val="007A38AA"/>
    <w:rsid w:val="007A3DA2"/>
    <w:rsid w:val="007A417F"/>
    <w:rsid w:val="007A6482"/>
    <w:rsid w:val="007A66EB"/>
    <w:rsid w:val="007A6C29"/>
    <w:rsid w:val="007A795D"/>
    <w:rsid w:val="007B0F19"/>
    <w:rsid w:val="007B1C83"/>
    <w:rsid w:val="007B4922"/>
    <w:rsid w:val="007B4B1F"/>
    <w:rsid w:val="007C4B88"/>
    <w:rsid w:val="007C553E"/>
    <w:rsid w:val="007C7482"/>
    <w:rsid w:val="007D1CF2"/>
    <w:rsid w:val="007D2AED"/>
    <w:rsid w:val="007D3B24"/>
    <w:rsid w:val="007D3CC3"/>
    <w:rsid w:val="007D4512"/>
    <w:rsid w:val="007D6807"/>
    <w:rsid w:val="007D688C"/>
    <w:rsid w:val="007D7522"/>
    <w:rsid w:val="007D7D81"/>
    <w:rsid w:val="007E098D"/>
    <w:rsid w:val="007E1440"/>
    <w:rsid w:val="007E4225"/>
    <w:rsid w:val="007E5777"/>
    <w:rsid w:val="007E6A94"/>
    <w:rsid w:val="007E784C"/>
    <w:rsid w:val="007E7ECE"/>
    <w:rsid w:val="007F0835"/>
    <w:rsid w:val="007F174D"/>
    <w:rsid w:val="007F2652"/>
    <w:rsid w:val="007F40D3"/>
    <w:rsid w:val="007F5806"/>
    <w:rsid w:val="007F6290"/>
    <w:rsid w:val="007F64E1"/>
    <w:rsid w:val="007F7D29"/>
    <w:rsid w:val="007F7DB8"/>
    <w:rsid w:val="00800E4D"/>
    <w:rsid w:val="0080162D"/>
    <w:rsid w:val="00802D13"/>
    <w:rsid w:val="00803F9C"/>
    <w:rsid w:val="00805DD0"/>
    <w:rsid w:val="008060D7"/>
    <w:rsid w:val="0080615C"/>
    <w:rsid w:val="0080718B"/>
    <w:rsid w:val="008113B1"/>
    <w:rsid w:val="008135DF"/>
    <w:rsid w:val="00815658"/>
    <w:rsid w:val="00815F72"/>
    <w:rsid w:val="0081639A"/>
    <w:rsid w:val="00816747"/>
    <w:rsid w:val="008218BA"/>
    <w:rsid w:val="008249BE"/>
    <w:rsid w:val="00824B6D"/>
    <w:rsid w:val="0082540B"/>
    <w:rsid w:val="00825499"/>
    <w:rsid w:val="008255D9"/>
    <w:rsid w:val="00826091"/>
    <w:rsid w:val="008269B8"/>
    <w:rsid w:val="0083015D"/>
    <w:rsid w:val="00830BCB"/>
    <w:rsid w:val="00835684"/>
    <w:rsid w:val="0083794D"/>
    <w:rsid w:val="00840A07"/>
    <w:rsid w:val="00841E30"/>
    <w:rsid w:val="0084285D"/>
    <w:rsid w:val="00844812"/>
    <w:rsid w:val="00844F6E"/>
    <w:rsid w:val="00850F19"/>
    <w:rsid w:val="00852769"/>
    <w:rsid w:val="00852C4A"/>
    <w:rsid w:val="008530E2"/>
    <w:rsid w:val="00853D92"/>
    <w:rsid w:val="0085446F"/>
    <w:rsid w:val="008556AC"/>
    <w:rsid w:val="0085572A"/>
    <w:rsid w:val="008568F7"/>
    <w:rsid w:val="00860A5D"/>
    <w:rsid w:val="0086132D"/>
    <w:rsid w:val="00862DF1"/>
    <w:rsid w:val="00863024"/>
    <w:rsid w:val="00863213"/>
    <w:rsid w:val="00865262"/>
    <w:rsid w:val="00865E34"/>
    <w:rsid w:val="008673C8"/>
    <w:rsid w:val="008675A2"/>
    <w:rsid w:val="008703D4"/>
    <w:rsid w:val="00870A94"/>
    <w:rsid w:val="00871C8B"/>
    <w:rsid w:val="00872619"/>
    <w:rsid w:val="00872E6E"/>
    <w:rsid w:val="00873A50"/>
    <w:rsid w:val="00874CD1"/>
    <w:rsid w:val="00876D74"/>
    <w:rsid w:val="00880C7E"/>
    <w:rsid w:val="00884B4C"/>
    <w:rsid w:val="00885900"/>
    <w:rsid w:val="00886073"/>
    <w:rsid w:val="008910D3"/>
    <w:rsid w:val="00892E2E"/>
    <w:rsid w:val="00893A5F"/>
    <w:rsid w:val="00894708"/>
    <w:rsid w:val="008953FA"/>
    <w:rsid w:val="0089664C"/>
    <w:rsid w:val="008968D7"/>
    <w:rsid w:val="00897096"/>
    <w:rsid w:val="00897C83"/>
    <w:rsid w:val="008A0E19"/>
    <w:rsid w:val="008A1763"/>
    <w:rsid w:val="008A1A30"/>
    <w:rsid w:val="008A2B7C"/>
    <w:rsid w:val="008A3E31"/>
    <w:rsid w:val="008A3FB0"/>
    <w:rsid w:val="008A4A17"/>
    <w:rsid w:val="008A4B83"/>
    <w:rsid w:val="008A4E59"/>
    <w:rsid w:val="008A578E"/>
    <w:rsid w:val="008A6E40"/>
    <w:rsid w:val="008B0470"/>
    <w:rsid w:val="008B1B20"/>
    <w:rsid w:val="008B3C2A"/>
    <w:rsid w:val="008B5C4A"/>
    <w:rsid w:val="008B5D8E"/>
    <w:rsid w:val="008B6320"/>
    <w:rsid w:val="008B7662"/>
    <w:rsid w:val="008B7A1C"/>
    <w:rsid w:val="008B7B10"/>
    <w:rsid w:val="008C02A9"/>
    <w:rsid w:val="008C0B1A"/>
    <w:rsid w:val="008C1A50"/>
    <w:rsid w:val="008C1F48"/>
    <w:rsid w:val="008C2E07"/>
    <w:rsid w:val="008C3DB9"/>
    <w:rsid w:val="008C44AB"/>
    <w:rsid w:val="008C46FE"/>
    <w:rsid w:val="008C4829"/>
    <w:rsid w:val="008C5C93"/>
    <w:rsid w:val="008C68E4"/>
    <w:rsid w:val="008C7189"/>
    <w:rsid w:val="008C72A2"/>
    <w:rsid w:val="008C77A4"/>
    <w:rsid w:val="008D091C"/>
    <w:rsid w:val="008D09A9"/>
    <w:rsid w:val="008D1697"/>
    <w:rsid w:val="008D19D9"/>
    <w:rsid w:val="008D1EA9"/>
    <w:rsid w:val="008D1EE6"/>
    <w:rsid w:val="008D3004"/>
    <w:rsid w:val="008D3B80"/>
    <w:rsid w:val="008D4A8C"/>
    <w:rsid w:val="008D4D65"/>
    <w:rsid w:val="008D54A8"/>
    <w:rsid w:val="008D7043"/>
    <w:rsid w:val="008E0755"/>
    <w:rsid w:val="008E1E96"/>
    <w:rsid w:val="008E2B86"/>
    <w:rsid w:val="008E2E26"/>
    <w:rsid w:val="008E34CE"/>
    <w:rsid w:val="008E397F"/>
    <w:rsid w:val="008E4017"/>
    <w:rsid w:val="008E46E5"/>
    <w:rsid w:val="008E5557"/>
    <w:rsid w:val="008E55C9"/>
    <w:rsid w:val="008E5BA8"/>
    <w:rsid w:val="008F178A"/>
    <w:rsid w:val="008F29B3"/>
    <w:rsid w:val="008F2F68"/>
    <w:rsid w:val="008F3783"/>
    <w:rsid w:val="008F7477"/>
    <w:rsid w:val="008F75D7"/>
    <w:rsid w:val="008F7878"/>
    <w:rsid w:val="009027E2"/>
    <w:rsid w:val="009056FA"/>
    <w:rsid w:val="009079BA"/>
    <w:rsid w:val="00910B96"/>
    <w:rsid w:val="0091136A"/>
    <w:rsid w:val="0091166A"/>
    <w:rsid w:val="00915425"/>
    <w:rsid w:val="009161DA"/>
    <w:rsid w:val="00917384"/>
    <w:rsid w:val="00917921"/>
    <w:rsid w:val="00917CF0"/>
    <w:rsid w:val="009202D7"/>
    <w:rsid w:val="009215D3"/>
    <w:rsid w:val="00921768"/>
    <w:rsid w:val="00921B77"/>
    <w:rsid w:val="00921ED3"/>
    <w:rsid w:val="0092214E"/>
    <w:rsid w:val="00922A26"/>
    <w:rsid w:val="00922AE0"/>
    <w:rsid w:val="0092362D"/>
    <w:rsid w:val="00923EB4"/>
    <w:rsid w:val="00924545"/>
    <w:rsid w:val="009246A6"/>
    <w:rsid w:val="00924E97"/>
    <w:rsid w:val="00925908"/>
    <w:rsid w:val="00926842"/>
    <w:rsid w:val="0092729E"/>
    <w:rsid w:val="00927713"/>
    <w:rsid w:val="00927DCB"/>
    <w:rsid w:val="00930F9D"/>
    <w:rsid w:val="0093121B"/>
    <w:rsid w:val="009315C2"/>
    <w:rsid w:val="00932526"/>
    <w:rsid w:val="009325D5"/>
    <w:rsid w:val="00933E48"/>
    <w:rsid w:val="00935C27"/>
    <w:rsid w:val="009409BE"/>
    <w:rsid w:val="00941442"/>
    <w:rsid w:val="00942F00"/>
    <w:rsid w:val="00943C3C"/>
    <w:rsid w:val="0094400A"/>
    <w:rsid w:val="0094595D"/>
    <w:rsid w:val="00946D8A"/>
    <w:rsid w:val="00947275"/>
    <w:rsid w:val="009474CF"/>
    <w:rsid w:val="00950B38"/>
    <w:rsid w:val="00950BF6"/>
    <w:rsid w:val="00951EAA"/>
    <w:rsid w:val="00952567"/>
    <w:rsid w:val="00952F58"/>
    <w:rsid w:val="009534FB"/>
    <w:rsid w:val="00953500"/>
    <w:rsid w:val="00953796"/>
    <w:rsid w:val="009537C6"/>
    <w:rsid w:val="009546FA"/>
    <w:rsid w:val="00954D7F"/>
    <w:rsid w:val="0095566E"/>
    <w:rsid w:val="009557E6"/>
    <w:rsid w:val="00963A43"/>
    <w:rsid w:val="00963C2A"/>
    <w:rsid w:val="00965FA8"/>
    <w:rsid w:val="00966AE3"/>
    <w:rsid w:val="00967AA7"/>
    <w:rsid w:val="00974CFE"/>
    <w:rsid w:val="00974F24"/>
    <w:rsid w:val="00975909"/>
    <w:rsid w:val="009760A6"/>
    <w:rsid w:val="00976175"/>
    <w:rsid w:val="00976EF9"/>
    <w:rsid w:val="009803FE"/>
    <w:rsid w:val="00981BF8"/>
    <w:rsid w:val="00982821"/>
    <w:rsid w:val="00983915"/>
    <w:rsid w:val="00984703"/>
    <w:rsid w:val="00986C44"/>
    <w:rsid w:val="009904E3"/>
    <w:rsid w:val="00990648"/>
    <w:rsid w:val="00990C6A"/>
    <w:rsid w:val="00991AFD"/>
    <w:rsid w:val="00992110"/>
    <w:rsid w:val="00992951"/>
    <w:rsid w:val="00993630"/>
    <w:rsid w:val="00993D02"/>
    <w:rsid w:val="00994B7C"/>
    <w:rsid w:val="00995C5E"/>
    <w:rsid w:val="00995EED"/>
    <w:rsid w:val="00996964"/>
    <w:rsid w:val="0099777F"/>
    <w:rsid w:val="009A27A9"/>
    <w:rsid w:val="009A2D1C"/>
    <w:rsid w:val="009A3634"/>
    <w:rsid w:val="009A37C0"/>
    <w:rsid w:val="009A3C5C"/>
    <w:rsid w:val="009A4345"/>
    <w:rsid w:val="009A52B1"/>
    <w:rsid w:val="009A7C84"/>
    <w:rsid w:val="009B3946"/>
    <w:rsid w:val="009B5367"/>
    <w:rsid w:val="009B7D8A"/>
    <w:rsid w:val="009C0588"/>
    <w:rsid w:val="009C1BA4"/>
    <w:rsid w:val="009C250B"/>
    <w:rsid w:val="009C2667"/>
    <w:rsid w:val="009C29A1"/>
    <w:rsid w:val="009C419E"/>
    <w:rsid w:val="009C43C9"/>
    <w:rsid w:val="009C7683"/>
    <w:rsid w:val="009C7FDB"/>
    <w:rsid w:val="009D0C6F"/>
    <w:rsid w:val="009D0CB5"/>
    <w:rsid w:val="009D2821"/>
    <w:rsid w:val="009D4DB0"/>
    <w:rsid w:val="009D5509"/>
    <w:rsid w:val="009D55D3"/>
    <w:rsid w:val="009D569D"/>
    <w:rsid w:val="009D5EA9"/>
    <w:rsid w:val="009D6FCA"/>
    <w:rsid w:val="009E183F"/>
    <w:rsid w:val="009E4BDE"/>
    <w:rsid w:val="009E5E7A"/>
    <w:rsid w:val="009E7217"/>
    <w:rsid w:val="009E72C0"/>
    <w:rsid w:val="009F12B3"/>
    <w:rsid w:val="009F1B07"/>
    <w:rsid w:val="009F21FD"/>
    <w:rsid w:val="009F2558"/>
    <w:rsid w:val="009F2BE4"/>
    <w:rsid w:val="009F3037"/>
    <w:rsid w:val="009F3E35"/>
    <w:rsid w:val="009F471C"/>
    <w:rsid w:val="009F5082"/>
    <w:rsid w:val="009F5C1C"/>
    <w:rsid w:val="009F6CA9"/>
    <w:rsid w:val="00A00877"/>
    <w:rsid w:val="00A00F0B"/>
    <w:rsid w:val="00A051FE"/>
    <w:rsid w:val="00A057F3"/>
    <w:rsid w:val="00A05DDC"/>
    <w:rsid w:val="00A0736C"/>
    <w:rsid w:val="00A07764"/>
    <w:rsid w:val="00A07B62"/>
    <w:rsid w:val="00A1045C"/>
    <w:rsid w:val="00A11AE0"/>
    <w:rsid w:val="00A127D8"/>
    <w:rsid w:val="00A13113"/>
    <w:rsid w:val="00A1379E"/>
    <w:rsid w:val="00A13FBF"/>
    <w:rsid w:val="00A144FF"/>
    <w:rsid w:val="00A1493B"/>
    <w:rsid w:val="00A155A7"/>
    <w:rsid w:val="00A15696"/>
    <w:rsid w:val="00A160A5"/>
    <w:rsid w:val="00A2014F"/>
    <w:rsid w:val="00A23179"/>
    <w:rsid w:val="00A25A28"/>
    <w:rsid w:val="00A25A39"/>
    <w:rsid w:val="00A27BEC"/>
    <w:rsid w:val="00A27FE2"/>
    <w:rsid w:val="00A30F77"/>
    <w:rsid w:val="00A3121C"/>
    <w:rsid w:val="00A33143"/>
    <w:rsid w:val="00A33608"/>
    <w:rsid w:val="00A35D76"/>
    <w:rsid w:val="00A368D5"/>
    <w:rsid w:val="00A36BE0"/>
    <w:rsid w:val="00A40D92"/>
    <w:rsid w:val="00A41679"/>
    <w:rsid w:val="00A42748"/>
    <w:rsid w:val="00A432FB"/>
    <w:rsid w:val="00A43B18"/>
    <w:rsid w:val="00A46DA8"/>
    <w:rsid w:val="00A50581"/>
    <w:rsid w:val="00A50813"/>
    <w:rsid w:val="00A51517"/>
    <w:rsid w:val="00A51643"/>
    <w:rsid w:val="00A51EF1"/>
    <w:rsid w:val="00A538E8"/>
    <w:rsid w:val="00A54B63"/>
    <w:rsid w:val="00A56770"/>
    <w:rsid w:val="00A56CBD"/>
    <w:rsid w:val="00A61322"/>
    <w:rsid w:val="00A61CF5"/>
    <w:rsid w:val="00A633E0"/>
    <w:rsid w:val="00A64B1F"/>
    <w:rsid w:val="00A662A8"/>
    <w:rsid w:val="00A669FC"/>
    <w:rsid w:val="00A710AA"/>
    <w:rsid w:val="00A71BE9"/>
    <w:rsid w:val="00A7212F"/>
    <w:rsid w:val="00A725DB"/>
    <w:rsid w:val="00A7266A"/>
    <w:rsid w:val="00A72B78"/>
    <w:rsid w:val="00A7475E"/>
    <w:rsid w:val="00A80266"/>
    <w:rsid w:val="00A82429"/>
    <w:rsid w:val="00A833A4"/>
    <w:rsid w:val="00A84AF0"/>
    <w:rsid w:val="00A85230"/>
    <w:rsid w:val="00A854FE"/>
    <w:rsid w:val="00A8628B"/>
    <w:rsid w:val="00A869E7"/>
    <w:rsid w:val="00A86FFA"/>
    <w:rsid w:val="00A87771"/>
    <w:rsid w:val="00A87DD8"/>
    <w:rsid w:val="00A914B0"/>
    <w:rsid w:val="00A91A53"/>
    <w:rsid w:val="00A92631"/>
    <w:rsid w:val="00A926EF"/>
    <w:rsid w:val="00A92BE1"/>
    <w:rsid w:val="00A94FCA"/>
    <w:rsid w:val="00A96761"/>
    <w:rsid w:val="00AA0B24"/>
    <w:rsid w:val="00AA186C"/>
    <w:rsid w:val="00AA20C2"/>
    <w:rsid w:val="00AA2D15"/>
    <w:rsid w:val="00AA2EAE"/>
    <w:rsid w:val="00AA328E"/>
    <w:rsid w:val="00AA428D"/>
    <w:rsid w:val="00AA46B1"/>
    <w:rsid w:val="00AA5120"/>
    <w:rsid w:val="00AA58F7"/>
    <w:rsid w:val="00AB1116"/>
    <w:rsid w:val="00AB1D47"/>
    <w:rsid w:val="00AB1F62"/>
    <w:rsid w:val="00AB2098"/>
    <w:rsid w:val="00AB299A"/>
    <w:rsid w:val="00AB3615"/>
    <w:rsid w:val="00AB4395"/>
    <w:rsid w:val="00AB45C7"/>
    <w:rsid w:val="00AB4DB2"/>
    <w:rsid w:val="00AB66DD"/>
    <w:rsid w:val="00AC102A"/>
    <w:rsid w:val="00AC1EDD"/>
    <w:rsid w:val="00AC4A05"/>
    <w:rsid w:val="00AC652C"/>
    <w:rsid w:val="00AC773A"/>
    <w:rsid w:val="00AC7F60"/>
    <w:rsid w:val="00AD0805"/>
    <w:rsid w:val="00AD1D25"/>
    <w:rsid w:val="00AD4DC1"/>
    <w:rsid w:val="00AD555F"/>
    <w:rsid w:val="00AD6368"/>
    <w:rsid w:val="00AD7D4C"/>
    <w:rsid w:val="00AE2115"/>
    <w:rsid w:val="00AE2663"/>
    <w:rsid w:val="00AE315A"/>
    <w:rsid w:val="00AE3C10"/>
    <w:rsid w:val="00AE443C"/>
    <w:rsid w:val="00AE6370"/>
    <w:rsid w:val="00AE6751"/>
    <w:rsid w:val="00AE6D04"/>
    <w:rsid w:val="00AE720A"/>
    <w:rsid w:val="00AE7AA6"/>
    <w:rsid w:val="00AF03B5"/>
    <w:rsid w:val="00AF16F6"/>
    <w:rsid w:val="00AF1ED0"/>
    <w:rsid w:val="00AF4F79"/>
    <w:rsid w:val="00AF5346"/>
    <w:rsid w:val="00AF72C1"/>
    <w:rsid w:val="00B008DC"/>
    <w:rsid w:val="00B04FC3"/>
    <w:rsid w:val="00B06AF7"/>
    <w:rsid w:val="00B0724A"/>
    <w:rsid w:val="00B1041A"/>
    <w:rsid w:val="00B132A3"/>
    <w:rsid w:val="00B133E9"/>
    <w:rsid w:val="00B135BD"/>
    <w:rsid w:val="00B1396C"/>
    <w:rsid w:val="00B14154"/>
    <w:rsid w:val="00B1561F"/>
    <w:rsid w:val="00B17203"/>
    <w:rsid w:val="00B17B73"/>
    <w:rsid w:val="00B20340"/>
    <w:rsid w:val="00B22ECD"/>
    <w:rsid w:val="00B234D0"/>
    <w:rsid w:val="00B24E51"/>
    <w:rsid w:val="00B25368"/>
    <w:rsid w:val="00B25FEB"/>
    <w:rsid w:val="00B27BAA"/>
    <w:rsid w:val="00B3105B"/>
    <w:rsid w:val="00B311C0"/>
    <w:rsid w:val="00B314CC"/>
    <w:rsid w:val="00B352D4"/>
    <w:rsid w:val="00B37871"/>
    <w:rsid w:val="00B407C2"/>
    <w:rsid w:val="00B4292C"/>
    <w:rsid w:val="00B42CA1"/>
    <w:rsid w:val="00B42F51"/>
    <w:rsid w:val="00B455A5"/>
    <w:rsid w:val="00B458C2"/>
    <w:rsid w:val="00B45B6E"/>
    <w:rsid w:val="00B46279"/>
    <w:rsid w:val="00B5147A"/>
    <w:rsid w:val="00B51D7E"/>
    <w:rsid w:val="00B52549"/>
    <w:rsid w:val="00B5504D"/>
    <w:rsid w:val="00B55514"/>
    <w:rsid w:val="00B563FB"/>
    <w:rsid w:val="00B56B61"/>
    <w:rsid w:val="00B56D0D"/>
    <w:rsid w:val="00B56D7D"/>
    <w:rsid w:val="00B57ABD"/>
    <w:rsid w:val="00B611EF"/>
    <w:rsid w:val="00B61C65"/>
    <w:rsid w:val="00B6559D"/>
    <w:rsid w:val="00B6756F"/>
    <w:rsid w:val="00B67A8F"/>
    <w:rsid w:val="00B704B5"/>
    <w:rsid w:val="00B71376"/>
    <w:rsid w:val="00B71E95"/>
    <w:rsid w:val="00B728BA"/>
    <w:rsid w:val="00B72CC5"/>
    <w:rsid w:val="00B72CCB"/>
    <w:rsid w:val="00B81A04"/>
    <w:rsid w:val="00B81EEC"/>
    <w:rsid w:val="00B82E16"/>
    <w:rsid w:val="00B84D62"/>
    <w:rsid w:val="00B84E64"/>
    <w:rsid w:val="00B86599"/>
    <w:rsid w:val="00B876D6"/>
    <w:rsid w:val="00B87821"/>
    <w:rsid w:val="00B90102"/>
    <w:rsid w:val="00B9038F"/>
    <w:rsid w:val="00B914FE"/>
    <w:rsid w:val="00B95276"/>
    <w:rsid w:val="00B97C21"/>
    <w:rsid w:val="00BA0124"/>
    <w:rsid w:val="00BA0348"/>
    <w:rsid w:val="00BA2213"/>
    <w:rsid w:val="00BA23F2"/>
    <w:rsid w:val="00BA2FE0"/>
    <w:rsid w:val="00BA40DF"/>
    <w:rsid w:val="00BA6C52"/>
    <w:rsid w:val="00BA74CC"/>
    <w:rsid w:val="00BA7F95"/>
    <w:rsid w:val="00BB2723"/>
    <w:rsid w:val="00BB32FA"/>
    <w:rsid w:val="00BB3A10"/>
    <w:rsid w:val="00BB6411"/>
    <w:rsid w:val="00BC1F63"/>
    <w:rsid w:val="00BC3EE8"/>
    <w:rsid w:val="00BC524D"/>
    <w:rsid w:val="00BC5C14"/>
    <w:rsid w:val="00BC5D76"/>
    <w:rsid w:val="00BC71F7"/>
    <w:rsid w:val="00BD0FC6"/>
    <w:rsid w:val="00BD35AA"/>
    <w:rsid w:val="00BD387B"/>
    <w:rsid w:val="00BD4527"/>
    <w:rsid w:val="00BD490A"/>
    <w:rsid w:val="00BD651C"/>
    <w:rsid w:val="00BD75EB"/>
    <w:rsid w:val="00BD762A"/>
    <w:rsid w:val="00BE25F6"/>
    <w:rsid w:val="00BE3DAC"/>
    <w:rsid w:val="00BE567F"/>
    <w:rsid w:val="00BE5A98"/>
    <w:rsid w:val="00BE5BA1"/>
    <w:rsid w:val="00BF293E"/>
    <w:rsid w:val="00BF2F17"/>
    <w:rsid w:val="00BF3407"/>
    <w:rsid w:val="00BF6D7E"/>
    <w:rsid w:val="00BF70C9"/>
    <w:rsid w:val="00BF771B"/>
    <w:rsid w:val="00C000BD"/>
    <w:rsid w:val="00C00735"/>
    <w:rsid w:val="00C0239D"/>
    <w:rsid w:val="00C03DF2"/>
    <w:rsid w:val="00C05710"/>
    <w:rsid w:val="00C06388"/>
    <w:rsid w:val="00C12F8A"/>
    <w:rsid w:val="00C14684"/>
    <w:rsid w:val="00C15702"/>
    <w:rsid w:val="00C15800"/>
    <w:rsid w:val="00C160B5"/>
    <w:rsid w:val="00C16B24"/>
    <w:rsid w:val="00C17972"/>
    <w:rsid w:val="00C17AC5"/>
    <w:rsid w:val="00C203C3"/>
    <w:rsid w:val="00C21784"/>
    <w:rsid w:val="00C219AB"/>
    <w:rsid w:val="00C23952"/>
    <w:rsid w:val="00C247B6"/>
    <w:rsid w:val="00C24E71"/>
    <w:rsid w:val="00C2641C"/>
    <w:rsid w:val="00C314D1"/>
    <w:rsid w:val="00C3179B"/>
    <w:rsid w:val="00C3218D"/>
    <w:rsid w:val="00C324D8"/>
    <w:rsid w:val="00C32896"/>
    <w:rsid w:val="00C32959"/>
    <w:rsid w:val="00C33A28"/>
    <w:rsid w:val="00C33C8E"/>
    <w:rsid w:val="00C34948"/>
    <w:rsid w:val="00C352A3"/>
    <w:rsid w:val="00C36C87"/>
    <w:rsid w:val="00C414C7"/>
    <w:rsid w:val="00C45759"/>
    <w:rsid w:val="00C45EB3"/>
    <w:rsid w:val="00C46B90"/>
    <w:rsid w:val="00C46D62"/>
    <w:rsid w:val="00C4780B"/>
    <w:rsid w:val="00C50E3E"/>
    <w:rsid w:val="00C51628"/>
    <w:rsid w:val="00C52014"/>
    <w:rsid w:val="00C531AD"/>
    <w:rsid w:val="00C53CAC"/>
    <w:rsid w:val="00C54F03"/>
    <w:rsid w:val="00C559CE"/>
    <w:rsid w:val="00C60332"/>
    <w:rsid w:val="00C616A6"/>
    <w:rsid w:val="00C6276E"/>
    <w:rsid w:val="00C62FB7"/>
    <w:rsid w:val="00C6408F"/>
    <w:rsid w:val="00C65415"/>
    <w:rsid w:val="00C66309"/>
    <w:rsid w:val="00C66F36"/>
    <w:rsid w:val="00C67B52"/>
    <w:rsid w:val="00C70063"/>
    <w:rsid w:val="00C717C3"/>
    <w:rsid w:val="00C737B7"/>
    <w:rsid w:val="00C74AE3"/>
    <w:rsid w:val="00C766B4"/>
    <w:rsid w:val="00C80638"/>
    <w:rsid w:val="00C808B7"/>
    <w:rsid w:val="00C80C25"/>
    <w:rsid w:val="00C82282"/>
    <w:rsid w:val="00C82CC7"/>
    <w:rsid w:val="00C83A0D"/>
    <w:rsid w:val="00C90CDB"/>
    <w:rsid w:val="00C93E50"/>
    <w:rsid w:val="00C94978"/>
    <w:rsid w:val="00C95AE0"/>
    <w:rsid w:val="00C97630"/>
    <w:rsid w:val="00C976CD"/>
    <w:rsid w:val="00C9773B"/>
    <w:rsid w:val="00CA1448"/>
    <w:rsid w:val="00CA1806"/>
    <w:rsid w:val="00CA2BEF"/>
    <w:rsid w:val="00CA4428"/>
    <w:rsid w:val="00CA54F1"/>
    <w:rsid w:val="00CA656C"/>
    <w:rsid w:val="00CA6851"/>
    <w:rsid w:val="00CA6DE1"/>
    <w:rsid w:val="00CB0258"/>
    <w:rsid w:val="00CB1440"/>
    <w:rsid w:val="00CB16A2"/>
    <w:rsid w:val="00CB1788"/>
    <w:rsid w:val="00CB2253"/>
    <w:rsid w:val="00CB67F2"/>
    <w:rsid w:val="00CC2FF0"/>
    <w:rsid w:val="00CC4B87"/>
    <w:rsid w:val="00CD095F"/>
    <w:rsid w:val="00CD0A8F"/>
    <w:rsid w:val="00CD173F"/>
    <w:rsid w:val="00CD29E0"/>
    <w:rsid w:val="00CD3111"/>
    <w:rsid w:val="00CD3ABA"/>
    <w:rsid w:val="00CD3B87"/>
    <w:rsid w:val="00CD4AD5"/>
    <w:rsid w:val="00CD5421"/>
    <w:rsid w:val="00CD5C14"/>
    <w:rsid w:val="00CD7B87"/>
    <w:rsid w:val="00CE0973"/>
    <w:rsid w:val="00CE0A48"/>
    <w:rsid w:val="00CE1C5C"/>
    <w:rsid w:val="00CE2C2B"/>
    <w:rsid w:val="00CE3C0D"/>
    <w:rsid w:val="00CF0CA3"/>
    <w:rsid w:val="00CF0FE4"/>
    <w:rsid w:val="00CF55DB"/>
    <w:rsid w:val="00CF5AA3"/>
    <w:rsid w:val="00CF5F8B"/>
    <w:rsid w:val="00CF6776"/>
    <w:rsid w:val="00CF7267"/>
    <w:rsid w:val="00D042A5"/>
    <w:rsid w:val="00D04FAA"/>
    <w:rsid w:val="00D055D3"/>
    <w:rsid w:val="00D06056"/>
    <w:rsid w:val="00D07353"/>
    <w:rsid w:val="00D07686"/>
    <w:rsid w:val="00D107E0"/>
    <w:rsid w:val="00D10A57"/>
    <w:rsid w:val="00D12711"/>
    <w:rsid w:val="00D12ADF"/>
    <w:rsid w:val="00D130BC"/>
    <w:rsid w:val="00D13706"/>
    <w:rsid w:val="00D138C7"/>
    <w:rsid w:val="00D14EA4"/>
    <w:rsid w:val="00D15380"/>
    <w:rsid w:val="00D15565"/>
    <w:rsid w:val="00D15C91"/>
    <w:rsid w:val="00D20838"/>
    <w:rsid w:val="00D21E7D"/>
    <w:rsid w:val="00D227E4"/>
    <w:rsid w:val="00D235C7"/>
    <w:rsid w:val="00D2375F"/>
    <w:rsid w:val="00D2438D"/>
    <w:rsid w:val="00D24C7B"/>
    <w:rsid w:val="00D253BC"/>
    <w:rsid w:val="00D25EC7"/>
    <w:rsid w:val="00D26DEE"/>
    <w:rsid w:val="00D27240"/>
    <w:rsid w:val="00D30BA5"/>
    <w:rsid w:val="00D325C6"/>
    <w:rsid w:val="00D32BAD"/>
    <w:rsid w:val="00D3795E"/>
    <w:rsid w:val="00D42C42"/>
    <w:rsid w:val="00D45193"/>
    <w:rsid w:val="00D46156"/>
    <w:rsid w:val="00D47333"/>
    <w:rsid w:val="00D47B03"/>
    <w:rsid w:val="00D47E61"/>
    <w:rsid w:val="00D51DED"/>
    <w:rsid w:val="00D5253E"/>
    <w:rsid w:val="00D528F0"/>
    <w:rsid w:val="00D54DCA"/>
    <w:rsid w:val="00D557A1"/>
    <w:rsid w:val="00D56204"/>
    <w:rsid w:val="00D565AF"/>
    <w:rsid w:val="00D57E61"/>
    <w:rsid w:val="00D628F6"/>
    <w:rsid w:val="00D6365D"/>
    <w:rsid w:val="00D63B18"/>
    <w:rsid w:val="00D653B2"/>
    <w:rsid w:val="00D6573C"/>
    <w:rsid w:val="00D657A6"/>
    <w:rsid w:val="00D66ABF"/>
    <w:rsid w:val="00D67B12"/>
    <w:rsid w:val="00D70FA8"/>
    <w:rsid w:val="00D71719"/>
    <w:rsid w:val="00D7243F"/>
    <w:rsid w:val="00D72594"/>
    <w:rsid w:val="00D73DB5"/>
    <w:rsid w:val="00D747CE"/>
    <w:rsid w:val="00D74A66"/>
    <w:rsid w:val="00D74B61"/>
    <w:rsid w:val="00D74E9E"/>
    <w:rsid w:val="00D74F43"/>
    <w:rsid w:val="00D7638B"/>
    <w:rsid w:val="00D76492"/>
    <w:rsid w:val="00D83CD5"/>
    <w:rsid w:val="00D842A4"/>
    <w:rsid w:val="00D84A38"/>
    <w:rsid w:val="00D84F82"/>
    <w:rsid w:val="00D85059"/>
    <w:rsid w:val="00D86396"/>
    <w:rsid w:val="00D90AAF"/>
    <w:rsid w:val="00D926FF"/>
    <w:rsid w:val="00D92E3A"/>
    <w:rsid w:val="00D95A2F"/>
    <w:rsid w:val="00D97FD8"/>
    <w:rsid w:val="00DA1EF4"/>
    <w:rsid w:val="00DA4675"/>
    <w:rsid w:val="00DA5F5F"/>
    <w:rsid w:val="00DB36FB"/>
    <w:rsid w:val="00DB4798"/>
    <w:rsid w:val="00DB644C"/>
    <w:rsid w:val="00DB76B4"/>
    <w:rsid w:val="00DC0914"/>
    <w:rsid w:val="00DC1CEB"/>
    <w:rsid w:val="00DC28CF"/>
    <w:rsid w:val="00DC4296"/>
    <w:rsid w:val="00DC547D"/>
    <w:rsid w:val="00DC5833"/>
    <w:rsid w:val="00DC5B49"/>
    <w:rsid w:val="00DC6C53"/>
    <w:rsid w:val="00DC7041"/>
    <w:rsid w:val="00DC72CF"/>
    <w:rsid w:val="00DD0383"/>
    <w:rsid w:val="00DD2BD8"/>
    <w:rsid w:val="00DD36B5"/>
    <w:rsid w:val="00DD38FC"/>
    <w:rsid w:val="00DD3CB1"/>
    <w:rsid w:val="00DD5309"/>
    <w:rsid w:val="00DD5650"/>
    <w:rsid w:val="00DD688E"/>
    <w:rsid w:val="00DD7E82"/>
    <w:rsid w:val="00DE0EF2"/>
    <w:rsid w:val="00DE4A40"/>
    <w:rsid w:val="00DE6596"/>
    <w:rsid w:val="00DE672C"/>
    <w:rsid w:val="00DE6824"/>
    <w:rsid w:val="00DF0A50"/>
    <w:rsid w:val="00DF1F32"/>
    <w:rsid w:val="00DF343C"/>
    <w:rsid w:val="00DF3CB4"/>
    <w:rsid w:val="00DF3FE4"/>
    <w:rsid w:val="00DF416D"/>
    <w:rsid w:val="00DF4B44"/>
    <w:rsid w:val="00DF5226"/>
    <w:rsid w:val="00DF5615"/>
    <w:rsid w:val="00DF6224"/>
    <w:rsid w:val="00DF623B"/>
    <w:rsid w:val="00E0088E"/>
    <w:rsid w:val="00E00C12"/>
    <w:rsid w:val="00E00EA5"/>
    <w:rsid w:val="00E01560"/>
    <w:rsid w:val="00E01848"/>
    <w:rsid w:val="00E02808"/>
    <w:rsid w:val="00E02821"/>
    <w:rsid w:val="00E03434"/>
    <w:rsid w:val="00E039FC"/>
    <w:rsid w:val="00E0405A"/>
    <w:rsid w:val="00E04F79"/>
    <w:rsid w:val="00E05F18"/>
    <w:rsid w:val="00E06695"/>
    <w:rsid w:val="00E06A24"/>
    <w:rsid w:val="00E1074A"/>
    <w:rsid w:val="00E111CA"/>
    <w:rsid w:val="00E12A6D"/>
    <w:rsid w:val="00E14048"/>
    <w:rsid w:val="00E153EC"/>
    <w:rsid w:val="00E155D8"/>
    <w:rsid w:val="00E1654F"/>
    <w:rsid w:val="00E21468"/>
    <w:rsid w:val="00E21F7F"/>
    <w:rsid w:val="00E22771"/>
    <w:rsid w:val="00E227BF"/>
    <w:rsid w:val="00E22D2B"/>
    <w:rsid w:val="00E22EAB"/>
    <w:rsid w:val="00E234E4"/>
    <w:rsid w:val="00E23CF8"/>
    <w:rsid w:val="00E26743"/>
    <w:rsid w:val="00E27570"/>
    <w:rsid w:val="00E27D7D"/>
    <w:rsid w:val="00E324F5"/>
    <w:rsid w:val="00E34749"/>
    <w:rsid w:val="00E34A01"/>
    <w:rsid w:val="00E34A37"/>
    <w:rsid w:val="00E3592B"/>
    <w:rsid w:val="00E35B78"/>
    <w:rsid w:val="00E369B4"/>
    <w:rsid w:val="00E36D4E"/>
    <w:rsid w:val="00E378A1"/>
    <w:rsid w:val="00E40B91"/>
    <w:rsid w:val="00E4229C"/>
    <w:rsid w:val="00E422FF"/>
    <w:rsid w:val="00E42A41"/>
    <w:rsid w:val="00E431D6"/>
    <w:rsid w:val="00E44883"/>
    <w:rsid w:val="00E44C98"/>
    <w:rsid w:val="00E4596F"/>
    <w:rsid w:val="00E46357"/>
    <w:rsid w:val="00E4655E"/>
    <w:rsid w:val="00E504A7"/>
    <w:rsid w:val="00E52D8C"/>
    <w:rsid w:val="00E53970"/>
    <w:rsid w:val="00E54449"/>
    <w:rsid w:val="00E57194"/>
    <w:rsid w:val="00E613EE"/>
    <w:rsid w:val="00E61FB6"/>
    <w:rsid w:val="00E6284D"/>
    <w:rsid w:val="00E639C0"/>
    <w:rsid w:val="00E63FD9"/>
    <w:rsid w:val="00E65348"/>
    <w:rsid w:val="00E66B1C"/>
    <w:rsid w:val="00E67778"/>
    <w:rsid w:val="00E70550"/>
    <w:rsid w:val="00E721DE"/>
    <w:rsid w:val="00E721E0"/>
    <w:rsid w:val="00E74313"/>
    <w:rsid w:val="00E74550"/>
    <w:rsid w:val="00E7509C"/>
    <w:rsid w:val="00E76ACA"/>
    <w:rsid w:val="00E774BD"/>
    <w:rsid w:val="00E80A7A"/>
    <w:rsid w:val="00E8124C"/>
    <w:rsid w:val="00E84D37"/>
    <w:rsid w:val="00E855A2"/>
    <w:rsid w:val="00E86BFF"/>
    <w:rsid w:val="00E8725C"/>
    <w:rsid w:val="00E87CEA"/>
    <w:rsid w:val="00E90D13"/>
    <w:rsid w:val="00E962F9"/>
    <w:rsid w:val="00E973A2"/>
    <w:rsid w:val="00EA0358"/>
    <w:rsid w:val="00EA090A"/>
    <w:rsid w:val="00EA10DE"/>
    <w:rsid w:val="00EA35E2"/>
    <w:rsid w:val="00EA61C4"/>
    <w:rsid w:val="00EA6A65"/>
    <w:rsid w:val="00EA6F82"/>
    <w:rsid w:val="00EA7CA3"/>
    <w:rsid w:val="00EB0B70"/>
    <w:rsid w:val="00EB1DC3"/>
    <w:rsid w:val="00EB20B5"/>
    <w:rsid w:val="00EB2280"/>
    <w:rsid w:val="00EB2D99"/>
    <w:rsid w:val="00EB45E0"/>
    <w:rsid w:val="00EB4A49"/>
    <w:rsid w:val="00EB4BA6"/>
    <w:rsid w:val="00EB57A3"/>
    <w:rsid w:val="00EB5A80"/>
    <w:rsid w:val="00EB633B"/>
    <w:rsid w:val="00EB6614"/>
    <w:rsid w:val="00EC1D34"/>
    <w:rsid w:val="00EC1EBD"/>
    <w:rsid w:val="00EC2715"/>
    <w:rsid w:val="00EC3287"/>
    <w:rsid w:val="00EC32B6"/>
    <w:rsid w:val="00EC389D"/>
    <w:rsid w:val="00EC5EA3"/>
    <w:rsid w:val="00EC6862"/>
    <w:rsid w:val="00EC6E09"/>
    <w:rsid w:val="00ED0054"/>
    <w:rsid w:val="00ED0654"/>
    <w:rsid w:val="00ED0B6A"/>
    <w:rsid w:val="00ED14C8"/>
    <w:rsid w:val="00ED227A"/>
    <w:rsid w:val="00ED3865"/>
    <w:rsid w:val="00ED3B3A"/>
    <w:rsid w:val="00ED64E2"/>
    <w:rsid w:val="00ED6CE9"/>
    <w:rsid w:val="00EE01E3"/>
    <w:rsid w:val="00EE22F2"/>
    <w:rsid w:val="00EE403A"/>
    <w:rsid w:val="00EE6207"/>
    <w:rsid w:val="00EE628F"/>
    <w:rsid w:val="00EE738D"/>
    <w:rsid w:val="00EE768A"/>
    <w:rsid w:val="00EF139D"/>
    <w:rsid w:val="00EF2CB7"/>
    <w:rsid w:val="00EF3545"/>
    <w:rsid w:val="00EF3557"/>
    <w:rsid w:val="00EF4342"/>
    <w:rsid w:val="00EF4B8B"/>
    <w:rsid w:val="00EF5DC8"/>
    <w:rsid w:val="00EF5E14"/>
    <w:rsid w:val="00F00749"/>
    <w:rsid w:val="00F00A37"/>
    <w:rsid w:val="00F02286"/>
    <w:rsid w:val="00F02785"/>
    <w:rsid w:val="00F03E71"/>
    <w:rsid w:val="00F04FC5"/>
    <w:rsid w:val="00F07A9A"/>
    <w:rsid w:val="00F12390"/>
    <w:rsid w:val="00F131DF"/>
    <w:rsid w:val="00F13F47"/>
    <w:rsid w:val="00F1528F"/>
    <w:rsid w:val="00F15B36"/>
    <w:rsid w:val="00F16192"/>
    <w:rsid w:val="00F20360"/>
    <w:rsid w:val="00F20940"/>
    <w:rsid w:val="00F210D7"/>
    <w:rsid w:val="00F21B8B"/>
    <w:rsid w:val="00F2201D"/>
    <w:rsid w:val="00F22690"/>
    <w:rsid w:val="00F22EE6"/>
    <w:rsid w:val="00F243E2"/>
    <w:rsid w:val="00F2483A"/>
    <w:rsid w:val="00F32F4B"/>
    <w:rsid w:val="00F3386B"/>
    <w:rsid w:val="00F35A6B"/>
    <w:rsid w:val="00F35F01"/>
    <w:rsid w:val="00F366BD"/>
    <w:rsid w:val="00F404AE"/>
    <w:rsid w:val="00F4114D"/>
    <w:rsid w:val="00F41672"/>
    <w:rsid w:val="00F42D22"/>
    <w:rsid w:val="00F434D3"/>
    <w:rsid w:val="00F43EED"/>
    <w:rsid w:val="00F44EB6"/>
    <w:rsid w:val="00F45B08"/>
    <w:rsid w:val="00F4651C"/>
    <w:rsid w:val="00F46B84"/>
    <w:rsid w:val="00F46BA6"/>
    <w:rsid w:val="00F4756D"/>
    <w:rsid w:val="00F47D61"/>
    <w:rsid w:val="00F512CF"/>
    <w:rsid w:val="00F51325"/>
    <w:rsid w:val="00F53BE1"/>
    <w:rsid w:val="00F54BA3"/>
    <w:rsid w:val="00F553C7"/>
    <w:rsid w:val="00F56BCB"/>
    <w:rsid w:val="00F62E04"/>
    <w:rsid w:val="00F63D7A"/>
    <w:rsid w:val="00F63FAD"/>
    <w:rsid w:val="00F6433B"/>
    <w:rsid w:val="00F65007"/>
    <w:rsid w:val="00F65456"/>
    <w:rsid w:val="00F66E81"/>
    <w:rsid w:val="00F70947"/>
    <w:rsid w:val="00F71642"/>
    <w:rsid w:val="00F71C9B"/>
    <w:rsid w:val="00F71D0C"/>
    <w:rsid w:val="00F71D9F"/>
    <w:rsid w:val="00F730C7"/>
    <w:rsid w:val="00F7328F"/>
    <w:rsid w:val="00F7366F"/>
    <w:rsid w:val="00F73D69"/>
    <w:rsid w:val="00F73E5B"/>
    <w:rsid w:val="00F74EDB"/>
    <w:rsid w:val="00F751C4"/>
    <w:rsid w:val="00F7590B"/>
    <w:rsid w:val="00F80227"/>
    <w:rsid w:val="00F80450"/>
    <w:rsid w:val="00F8054A"/>
    <w:rsid w:val="00F81FE5"/>
    <w:rsid w:val="00F8257B"/>
    <w:rsid w:val="00F8277F"/>
    <w:rsid w:val="00F8287B"/>
    <w:rsid w:val="00F83292"/>
    <w:rsid w:val="00F84856"/>
    <w:rsid w:val="00F84D2D"/>
    <w:rsid w:val="00F855B5"/>
    <w:rsid w:val="00F858BF"/>
    <w:rsid w:val="00F85CA9"/>
    <w:rsid w:val="00F87D8B"/>
    <w:rsid w:val="00F906A1"/>
    <w:rsid w:val="00F90789"/>
    <w:rsid w:val="00F92714"/>
    <w:rsid w:val="00F92A93"/>
    <w:rsid w:val="00F92D54"/>
    <w:rsid w:val="00F93F9E"/>
    <w:rsid w:val="00F94192"/>
    <w:rsid w:val="00F94939"/>
    <w:rsid w:val="00FA12B9"/>
    <w:rsid w:val="00FA1CDD"/>
    <w:rsid w:val="00FA2B48"/>
    <w:rsid w:val="00FA58C9"/>
    <w:rsid w:val="00FA664C"/>
    <w:rsid w:val="00FA68DF"/>
    <w:rsid w:val="00FA764A"/>
    <w:rsid w:val="00FB37D7"/>
    <w:rsid w:val="00FB4B1D"/>
    <w:rsid w:val="00FB5FF6"/>
    <w:rsid w:val="00FB6122"/>
    <w:rsid w:val="00FB7CB3"/>
    <w:rsid w:val="00FC2C7E"/>
    <w:rsid w:val="00FC2EC1"/>
    <w:rsid w:val="00FC5463"/>
    <w:rsid w:val="00FC6D22"/>
    <w:rsid w:val="00FC7087"/>
    <w:rsid w:val="00FD0D60"/>
    <w:rsid w:val="00FD1EAC"/>
    <w:rsid w:val="00FD3C03"/>
    <w:rsid w:val="00FD3E55"/>
    <w:rsid w:val="00FD4276"/>
    <w:rsid w:val="00FD4647"/>
    <w:rsid w:val="00FD7B6F"/>
    <w:rsid w:val="00FE0D3B"/>
    <w:rsid w:val="00FE1177"/>
    <w:rsid w:val="00FE3DB6"/>
    <w:rsid w:val="00FE41F0"/>
    <w:rsid w:val="00FE7112"/>
    <w:rsid w:val="00FF022C"/>
    <w:rsid w:val="00FF1CE9"/>
    <w:rsid w:val="00FF235B"/>
    <w:rsid w:val="00FF409A"/>
    <w:rsid w:val="00FF6EE1"/>
    <w:rsid w:val="196E610B"/>
    <w:rsid w:val="3FCDC2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5F29D"/>
  <w15:chartTrackingRefBased/>
  <w15:docId w15:val="{8D3B0F4F-83F1-434A-B6E5-2CE031A6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aliases w:val="CNAQ"/>
    <w:basedOn w:val="Normal"/>
    <w:next w:val="Normal"/>
    <w:autoRedefine/>
    <w:qFormat/>
    <w:rsid w:val="00EE768A"/>
    <w:pPr>
      <w:keepNext/>
      <w:numPr>
        <w:numId w:val="2"/>
      </w:numPr>
      <w:spacing w:before="100" w:beforeAutospacing="1" w:after="100" w:afterAutospacing="1" w:line="276" w:lineRule="auto"/>
      <w:jc w:val="both"/>
      <w:outlineLvl w:val="0"/>
    </w:pPr>
    <w:rPr>
      <w:rFonts w:asciiTheme="minorBidi" w:hAnsiTheme="minorBidi" w:cstheme="minorBidi"/>
      <w:b/>
      <w:bCs/>
      <w:kern w:val="32"/>
      <w:lang w:val="en-US" w:eastAsia="en-US"/>
    </w:rPr>
  </w:style>
  <w:style w:type="paragraph" w:styleId="Heading2">
    <w:name w:val="heading 2"/>
    <w:basedOn w:val="Normal"/>
    <w:next w:val="Normal"/>
    <w:link w:val="Heading2Char"/>
    <w:uiPriority w:val="9"/>
    <w:qFormat/>
    <w:rsid w:val="00DD38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695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56951"/>
    <w:pPr>
      <w:keepNext/>
      <w:numPr>
        <w:ilvl w:val="3"/>
        <w:numId w:val="1"/>
      </w:numPr>
      <w:spacing w:before="240" w:after="60"/>
      <w:outlineLvl w:val="3"/>
    </w:pPr>
    <w:rPr>
      <w:b/>
      <w:bCs/>
      <w:sz w:val="28"/>
      <w:szCs w:val="28"/>
    </w:rPr>
  </w:style>
  <w:style w:type="paragraph" w:styleId="Heading5">
    <w:name w:val="heading 5"/>
    <w:basedOn w:val="Normal"/>
    <w:next w:val="Normal"/>
    <w:qFormat/>
    <w:rsid w:val="00256951"/>
    <w:pPr>
      <w:numPr>
        <w:ilvl w:val="4"/>
        <w:numId w:val="1"/>
      </w:numPr>
      <w:spacing w:before="240" w:after="60"/>
      <w:outlineLvl w:val="4"/>
    </w:pPr>
    <w:rPr>
      <w:b/>
      <w:bCs/>
      <w:i/>
      <w:iCs/>
      <w:sz w:val="26"/>
      <w:szCs w:val="26"/>
    </w:rPr>
  </w:style>
  <w:style w:type="paragraph" w:styleId="Heading6">
    <w:name w:val="heading 6"/>
    <w:basedOn w:val="Normal"/>
    <w:next w:val="Normal"/>
    <w:qFormat/>
    <w:rsid w:val="00256951"/>
    <w:pPr>
      <w:numPr>
        <w:ilvl w:val="5"/>
        <w:numId w:val="1"/>
      </w:numPr>
      <w:spacing w:before="240" w:after="60"/>
      <w:outlineLvl w:val="5"/>
    </w:pPr>
    <w:rPr>
      <w:b/>
      <w:bCs/>
      <w:sz w:val="22"/>
      <w:szCs w:val="22"/>
    </w:rPr>
  </w:style>
  <w:style w:type="paragraph" w:styleId="Heading7">
    <w:name w:val="heading 7"/>
    <w:basedOn w:val="Normal"/>
    <w:next w:val="Normal"/>
    <w:qFormat/>
    <w:rsid w:val="00256951"/>
    <w:pPr>
      <w:numPr>
        <w:ilvl w:val="6"/>
        <w:numId w:val="1"/>
      </w:numPr>
      <w:spacing w:before="240" w:after="60"/>
      <w:outlineLvl w:val="6"/>
    </w:pPr>
  </w:style>
  <w:style w:type="paragraph" w:styleId="Heading8">
    <w:name w:val="heading 8"/>
    <w:basedOn w:val="Normal"/>
    <w:next w:val="Normal"/>
    <w:qFormat/>
    <w:rsid w:val="00256951"/>
    <w:pPr>
      <w:numPr>
        <w:ilvl w:val="7"/>
        <w:numId w:val="1"/>
      </w:numPr>
      <w:spacing w:before="240" w:after="60"/>
      <w:outlineLvl w:val="7"/>
    </w:pPr>
    <w:rPr>
      <w:i/>
      <w:iCs/>
    </w:rPr>
  </w:style>
  <w:style w:type="paragraph" w:styleId="Heading9">
    <w:name w:val="heading 9"/>
    <w:basedOn w:val="Normal"/>
    <w:next w:val="Normal"/>
    <w:qFormat/>
    <w:rsid w:val="0025695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34E08"/>
    <w:pPr>
      <w:spacing w:after="160" w:line="240" w:lineRule="exact"/>
    </w:pPr>
    <w:rPr>
      <w:rFonts w:ascii="Arial" w:hAnsi="Arial"/>
      <w:sz w:val="22"/>
      <w:szCs w:val="22"/>
      <w:lang w:val="en-US" w:eastAsia="en-US"/>
    </w:rPr>
  </w:style>
  <w:style w:type="table" w:styleId="TableGrid">
    <w:name w:val="Table Grid"/>
    <w:basedOn w:val="TableNormal"/>
    <w:rsid w:val="0073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noindentBold">
    <w:name w:val="Style Normal (no indent) + Bold"/>
    <w:basedOn w:val="Normal"/>
    <w:rsid w:val="00734E08"/>
    <w:rPr>
      <w:rFonts w:ascii="Century Gothic" w:hAnsi="Century Gothic"/>
      <w:b/>
      <w:bCs/>
      <w:sz w:val="20"/>
      <w:szCs w:val="20"/>
      <w:lang w:eastAsia="en-US"/>
    </w:rPr>
  </w:style>
  <w:style w:type="paragraph" w:customStyle="1" w:styleId="NormalnoindentCharCharCharCharCharCharCharCharCharCharCharCharCharCharCharCharCharCharCharCharCharChar">
    <w:name w:val="Normal (no indent) Char Char Char Char Char Char Char Char Char Char Char Char Char Char Char Char Char Char Char Char Char Char"/>
    <w:basedOn w:val="Normal"/>
    <w:rsid w:val="00734E08"/>
    <w:rPr>
      <w:rFonts w:ascii="Century Gothic" w:hAnsi="Century Gothic"/>
      <w:sz w:val="20"/>
      <w:szCs w:val="20"/>
      <w:lang w:eastAsia="en-US"/>
    </w:rPr>
  </w:style>
  <w:style w:type="paragraph" w:styleId="Header">
    <w:name w:val="header"/>
    <w:basedOn w:val="Normal"/>
    <w:rsid w:val="00734E08"/>
    <w:pPr>
      <w:tabs>
        <w:tab w:val="center" w:pos="4153"/>
        <w:tab w:val="right" w:pos="8306"/>
      </w:tabs>
    </w:pPr>
  </w:style>
  <w:style w:type="paragraph" w:styleId="Footer">
    <w:name w:val="footer"/>
    <w:basedOn w:val="Normal"/>
    <w:rsid w:val="00734E08"/>
    <w:pPr>
      <w:tabs>
        <w:tab w:val="center" w:pos="4153"/>
        <w:tab w:val="right" w:pos="8306"/>
      </w:tabs>
    </w:pPr>
  </w:style>
  <w:style w:type="paragraph" w:styleId="TOC1">
    <w:name w:val="toc 1"/>
    <w:basedOn w:val="Normal"/>
    <w:next w:val="Normal"/>
    <w:autoRedefine/>
    <w:uiPriority w:val="39"/>
    <w:rsid w:val="00AB4DB2"/>
    <w:pPr>
      <w:tabs>
        <w:tab w:val="left" w:pos="480"/>
        <w:tab w:val="right" w:leader="dot" w:pos="8302"/>
      </w:tabs>
      <w:spacing w:line="276" w:lineRule="auto"/>
    </w:pPr>
    <w:rPr>
      <w:rFonts w:ascii="Sakkal Majalla" w:hAnsi="Sakkal Majalla" w:cs="Sakkal Majalla"/>
      <w:b/>
      <w:bCs/>
      <w:noProof/>
      <w:sz w:val="36"/>
      <w:szCs w:val="36"/>
    </w:rPr>
  </w:style>
  <w:style w:type="paragraph" w:styleId="TOC2">
    <w:name w:val="toc 2"/>
    <w:basedOn w:val="Normal"/>
    <w:next w:val="Normal"/>
    <w:autoRedefine/>
    <w:uiPriority w:val="39"/>
    <w:rsid w:val="00D926FF"/>
    <w:pPr>
      <w:tabs>
        <w:tab w:val="left" w:pos="900"/>
        <w:tab w:val="right" w:leader="dot" w:pos="8302"/>
      </w:tabs>
      <w:spacing w:line="480" w:lineRule="auto"/>
      <w:ind w:left="240"/>
    </w:pPr>
  </w:style>
  <w:style w:type="paragraph" w:styleId="TOC3">
    <w:name w:val="toc 3"/>
    <w:basedOn w:val="Normal"/>
    <w:next w:val="Normal"/>
    <w:autoRedefine/>
    <w:uiPriority w:val="39"/>
    <w:rsid w:val="00CA1806"/>
    <w:pPr>
      <w:ind w:left="480"/>
    </w:pPr>
  </w:style>
  <w:style w:type="character" w:styleId="Hyperlink">
    <w:name w:val="Hyperlink"/>
    <w:uiPriority w:val="99"/>
    <w:rsid w:val="00CA1806"/>
    <w:rPr>
      <w:color w:val="0000FF"/>
      <w:u w:val="single"/>
    </w:rPr>
  </w:style>
  <w:style w:type="paragraph" w:styleId="TOCHeading">
    <w:name w:val="TOC Heading"/>
    <w:basedOn w:val="Heading1"/>
    <w:next w:val="Normal"/>
    <w:uiPriority w:val="39"/>
    <w:unhideWhenUsed/>
    <w:qFormat/>
    <w:rsid w:val="00B0724A"/>
    <w:pPr>
      <w:keepLines/>
      <w:numPr>
        <w:numId w:val="0"/>
      </w:numPr>
      <w:spacing w:before="480" w:after="0"/>
      <w:outlineLvl w:val="9"/>
    </w:pPr>
    <w:rPr>
      <w:rFonts w:ascii="Cambria" w:eastAsia="MS Gothic" w:hAnsi="Cambria" w:cs="Times New Roman"/>
      <w:color w:val="365F91"/>
      <w:kern w:val="0"/>
      <w:sz w:val="28"/>
      <w:szCs w:val="28"/>
      <w:lang w:eastAsia="ja-JP"/>
    </w:rPr>
  </w:style>
  <w:style w:type="paragraph" w:styleId="ListParagraph">
    <w:name w:val="List Paragraph"/>
    <w:basedOn w:val="Normal"/>
    <w:uiPriority w:val="34"/>
    <w:qFormat/>
    <w:rsid w:val="000B7DC6"/>
    <w:pPr>
      <w:ind w:left="720"/>
    </w:pPr>
    <w:rPr>
      <w:rFonts w:ascii="Calibri" w:eastAsia="Calibri" w:hAnsi="Calibri" w:cs="Calibri"/>
      <w:sz w:val="22"/>
      <w:szCs w:val="22"/>
      <w:lang w:val="en-US" w:eastAsia="en-US"/>
    </w:rPr>
  </w:style>
  <w:style w:type="paragraph" w:styleId="BalloonText">
    <w:name w:val="Balloon Text"/>
    <w:basedOn w:val="Normal"/>
    <w:link w:val="BalloonTextChar"/>
    <w:rsid w:val="008B5D8E"/>
    <w:rPr>
      <w:rFonts w:ascii="Tahoma" w:hAnsi="Tahoma"/>
      <w:sz w:val="16"/>
      <w:szCs w:val="16"/>
    </w:rPr>
  </w:style>
  <w:style w:type="character" w:customStyle="1" w:styleId="BalloonTextChar">
    <w:name w:val="Balloon Text Char"/>
    <w:link w:val="BalloonText"/>
    <w:rsid w:val="008B5D8E"/>
    <w:rPr>
      <w:rFonts w:ascii="Tahoma" w:hAnsi="Tahoma" w:cs="Tahoma"/>
      <w:sz w:val="16"/>
      <w:szCs w:val="16"/>
      <w:lang w:val="en-GB" w:eastAsia="en-GB"/>
    </w:rPr>
  </w:style>
  <w:style w:type="paragraph" w:styleId="Title">
    <w:name w:val="Title"/>
    <w:basedOn w:val="Normal"/>
    <w:next w:val="Normal"/>
    <w:link w:val="TitleChar"/>
    <w:uiPriority w:val="10"/>
    <w:qFormat/>
    <w:rsid w:val="00B611EF"/>
    <w:pPr>
      <w:keepNext/>
      <w:keepLines/>
      <w:spacing w:after="60" w:line="276" w:lineRule="auto"/>
    </w:pPr>
    <w:rPr>
      <w:rFonts w:ascii="Arial" w:eastAsia="Arial" w:hAnsi="Arial" w:cs="Arial"/>
      <w:sz w:val="52"/>
      <w:szCs w:val="52"/>
      <w:lang w:val="en" w:eastAsia="en-US"/>
    </w:rPr>
  </w:style>
  <w:style w:type="character" w:customStyle="1" w:styleId="TitleChar">
    <w:name w:val="Title Char"/>
    <w:link w:val="Title"/>
    <w:uiPriority w:val="10"/>
    <w:rsid w:val="00B611EF"/>
    <w:rPr>
      <w:rFonts w:ascii="Arial" w:eastAsia="Arial" w:hAnsi="Arial" w:cs="Arial"/>
      <w:sz w:val="52"/>
      <w:szCs w:val="52"/>
      <w:lang w:val="en"/>
    </w:rPr>
  </w:style>
  <w:style w:type="character" w:customStyle="1" w:styleId="Heading2Char">
    <w:name w:val="Heading 2 Char"/>
    <w:link w:val="Heading2"/>
    <w:uiPriority w:val="9"/>
    <w:rsid w:val="00B611EF"/>
    <w:rPr>
      <w:rFonts w:ascii="Arial" w:hAnsi="Arial" w:cs="Arial"/>
      <w:b/>
      <w:bCs/>
      <w:i/>
      <w:iCs/>
      <w:sz w:val="28"/>
      <w:szCs w:val="28"/>
      <w:lang w:val="en-GB" w:eastAsia="en-GB"/>
    </w:rPr>
  </w:style>
  <w:style w:type="character" w:customStyle="1" w:styleId="mw-headline">
    <w:name w:val="mw-headline"/>
    <w:basedOn w:val="DefaultParagraphFont"/>
    <w:rsid w:val="003411DF"/>
  </w:style>
  <w:style w:type="paragraph" w:styleId="NormalWeb">
    <w:name w:val="Normal (Web)"/>
    <w:basedOn w:val="Normal"/>
    <w:uiPriority w:val="99"/>
    <w:unhideWhenUsed/>
    <w:rsid w:val="003411DF"/>
    <w:pPr>
      <w:spacing w:before="100" w:beforeAutospacing="1" w:after="100" w:afterAutospacing="1"/>
    </w:pPr>
    <w:rPr>
      <w:lang w:val="en-US" w:eastAsia="en-US"/>
    </w:rPr>
  </w:style>
  <w:style w:type="paragraph" w:customStyle="1" w:styleId="Default">
    <w:name w:val="Default"/>
    <w:rsid w:val="0014616B"/>
    <w:pPr>
      <w:autoSpaceDE w:val="0"/>
      <w:autoSpaceDN w:val="0"/>
      <w:adjustRightInd w:val="0"/>
    </w:pPr>
    <w:rPr>
      <w:rFonts w:ascii="Calibri" w:hAnsi="Calibri" w:cs="Calibri"/>
      <w:color w:val="000000"/>
      <w:sz w:val="24"/>
      <w:szCs w:val="24"/>
      <w:lang w:val="en-US"/>
    </w:rPr>
  </w:style>
  <w:style w:type="character" w:customStyle="1" w:styleId="normaltextrun">
    <w:name w:val="normaltextrun"/>
    <w:basedOn w:val="DefaultParagraphFont"/>
    <w:rsid w:val="003E2375"/>
  </w:style>
  <w:style w:type="character" w:customStyle="1" w:styleId="findhit">
    <w:name w:val="findhit"/>
    <w:basedOn w:val="DefaultParagraphFont"/>
    <w:rsid w:val="003E2375"/>
  </w:style>
  <w:style w:type="character" w:customStyle="1" w:styleId="eop">
    <w:name w:val="eop"/>
    <w:basedOn w:val="DefaultParagraphFont"/>
    <w:rsid w:val="003E2375"/>
  </w:style>
  <w:style w:type="paragraph" w:customStyle="1" w:styleId="paragraph">
    <w:name w:val="paragraph"/>
    <w:basedOn w:val="Normal"/>
    <w:rsid w:val="00E8725C"/>
    <w:pPr>
      <w:spacing w:before="100" w:beforeAutospacing="1" w:after="100" w:afterAutospacing="1"/>
    </w:pPr>
    <w:rPr>
      <w:lang w:val="en-US" w:eastAsia="en-US"/>
    </w:rPr>
  </w:style>
  <w:style w:type="paragraph" w:customStyle="1" w:styleId="PolicyText1">
    <w:name w:val="PolicyText1"/>
    <w:basedOn w:val="Normal"/>
    <w:qFormat/>
    <w:rsid w:val="003D2BBD"/>
    <w:pPr>
      <w:spacing w:after="240"/>
    </w:pPr>
    <w:rPr>
      <w:rFonts w:ascii="Arial" w:eastAsiaTheme="minorHAnsi" w:hAnsi="Arial" w:cs="Arial"/>
      <w:sz w:val="20"/>
      <w:szCs w:val="20"/>
      <w:lang w:val="en-US" w:eastAsia="en-US"/>
    </w:rPr>
  </w:style>
  <w:style w:type="paragraph" w:customStyle="1" w:styleId="PolicyText2">
    <w:name w:val="PolicyText2"/>
    <w:basedOn w:val="Normal"/>
    <w:autoRedefine/>
    <w:qFormat/>
    <w:rsid w:val="00E324F5"/>
    <w:pPr>
      <w:spacing w:after="240"/>
      <w:ind w:left="360" w:right="720"/>
    </w:pPr>
    <w:rPr>
      <w:rFonts w:ascii="Arial" w:eastAsiaTheme="minorHAnsi" w:hAnsi="Arial" w:cs="Arial"/>
      <w:sz w:val="20"/>
      <w:szCs w:val="22"/>
      <w:lang w:val="en-US" w:eastAsia="en-US"/>
    </w:rPr>
  </w:style>
  <w:style w:type="character" w:customStyle="1" w:styleId="hgkelc">
    <w:name w:val="hgkelc"/>
    <w:basedOn w:val="DefaultParagraphFont"/>
    <w:rsid w:val="00532749"/>
  </w:style>
  <w:style w:type="character" w:styleId="CommentReference">
    <w:name w:val="annotation reference"/>
    <w:basedOn w:val="DefaultParagraphFont"/>
    <w:rsid w:val="004E71B7"/>
    <w:rPr>
      <w:sz w:val="16"/>
      <w:szCs w:val="16"/>
    </w:rPr>
  </w:style>
  <w:style w:type="paragraph" w:styleId="CommentText">
    <w:name w:val="annotation text"/>
    <w:basedOn w:val="Normal"/>
    <w:link w:val="CommentTextChar"/>
    <w:rsid w:val="004E71B7"/>
    <w:rPr>
      <w:sz w:val="20"/>
      <w:szCs w:val="20"/>
    </w:rPr>
  </w:style>
  <w:style w:type="character" w:customStyle="1" w:styleId="CommentTextChar">
    <w:name w:val="Comment Text Char"/>
    <w:basedOn w:val="DefaultParagraphFont"/>
    <w:link w:val="CommentText"/>
    <w:rsid w:val="004E71B7"/>
    <w:rPr>
      <w:lang w:eastAsia="en-GB"/>
    </w:rPr>
  </w:style>
  <w:style w:type="paragraph" w:styleId="CommentSubject">
    <w:name w:val="annotation subject"/>
    <w:basedOn w:val="CommentText"/>
    <w:next w:val="CommentText"/>
    <w:link w:val="CommentSubjectChar"/>
    <w:rsid w:val="004E71B7"/>
    <w:rPr>
      <w:b/>
      <w:bCs/>
    </w:rPr>
  </w:style>
  <w:style w:type="character" w:customStyle="1" w:styleId="CommentSubjectChar">
    <w:name w:val="Comment Subject Char"/>
    <w:basedOn w:val="CommentTextChar"/>
    <w:link w:val="CommentSubject"/>
    <w:rsid w:val="004E71B7"/>
    <w:rPr>
      <w:b/>
      <w:bCs/>
      <w:lang w:eastAsia="en-GB"/>
    </w:rPr>
  </w:style>
  <w:style w:type="character" w:customStyle="1" w:styleId="Heading3Char">
    <w:name w:val="Heading 3 Char"/>
    <w:basedOn w:val="DefaultParagraphFont"/>
    <w:link w:val="Heading3"/>
    <w:rsid w:val="003D3137"/>
    <w:rPr>
      <w:rFonts w:ascii="Arial" w:hAnsi="Arial" w:cs="Arial"/>
      <w:b/>
      <w:bCs/>
      <w:sz w:val="26"/>
      <w:szCs w:val="26"/>
      <w:lang w:eastAsia="en-GB"/>
    </w:rPr>
  </w:style>
  <w:style w:type="paragraph" w:customStyle="1" w:styleId="Style1">
    <w:name w:val="Style1"/>
    <w:basedOn w:val="Normal"/>
    <w:link w:val="Style1Char"/>
    <w:qFormat/>
    <w:rsid w:val="00705966"/>
    <w:pPr>
      <w:numPr>
        <w:numId w:val="4"/>
      </w:numPr>
      <w:spacing w:line="276" w:lineRule="auto"/>
      <w:jc w:val="both"/>
    </w:pPr>
    <w:rPr>
      <w:rFonts w:asciiTheme="minorBidi" w:hAnsiTheme="minorBidi" w:cstheme="minorBidi"/>
      <w:b/>
      <w:bCs/>
      <w:sz w:val="22"/>
      <w:szCs w:val="22"/>
      <w:lang w:bidi="ar-BH"/>
    </w:rPr>
  </w:style>
  <w:style w:type="paragraph" w:customStyle="1" w:styleId="Style2">
    <w:name w:val="Style2"/>
    <w:basedOn w:val="Heading3"/>
    <w:next w:val="NormalIndent"/>
    <w:link w:val="Style2Char"/>
    <w:qFormat/>
    <w:rsid w:val="001F05EB"/>
    <w:pPr>
      <w:numPr>
        <w:ilvl w:val="1"/>
        <w:numId w:val="31"/>
      </w:numPr>
      <w:spacing w:line="276" w:lineRule="auto"/>
      <w:jc w:val="both"/>
    </w:pPr>
    <w:rPr>
      <w:rFonts w:asciiTheme="minorBidi" w:hAnsiTheme="minorBidi" w:cstheme="minorBidi"/>
      <w:b w:val="0"/>
      <w:bCs w:val="0"/>
      <w:sz w:val="22"/>
      <w:szCs w:val="22"/>
    </w:rPr>
  </w:style>
  <w:style w:type="character" w:customStyle="1" w:styleId="Style1Char">
    <w:name w:val="Style1 Char"/>
    <w:basedOn w:val="DefaultParagraphFont"/>
    <w:link w:val="Style1"/>
    <w:rsid w:val="00705966"/>
    <w:rPr>
      <w:rFonts w:asciiTheme="minorBidi" w:hAnsiTheme="minorBidi" w:cstheme="minorBidi"/>
      <w:b/>
      <w:bCs/>
      <w:sz w:val="22"/>
      <w:szCs w:val="22"/>
      <w:lang w:eastAsia="en-GB" w:bidi="ar-BH"/>
    </w:rPr>
  </w:style>
  <w:style w:type="paragraph" w:customStyle="1" w:styleId="Style3">
    <w:name w:val="Style3"/>
    <w:basedOn w:val="Normal"/>
    <w:link w:val="Style3Char"/>
    <w:qFormat/>
    <w:rsid w:val="001F05EB"/>
    <w:pPr>
      <w:ind w:left="1440" w:hanging="360"/>
    </w:pPr>
    <w:rPr>
      <w:rFonts w:asciiTheme="minorBidi" w:hAnsiTheme="minorBidi"/>
      <w:sz w:val="22"/>
    </w:rPr>
  </w:style>
  <w:style w:type="paragraph" w:styleId="NormalIndent">
    <w:name w:val="Normal Indent"/>
    <w:basedOn w:val="Normal"/>
    <w:link w:val="NormalIndentChar"/>
    <w:rsid w:val="001F05EB"/>
    <w:pPr>
      <w:ind w:left="720"/>
    </w:pPr>
  </w:style>
  <w:style w:type="character" w:customStyle="1" w:styleId="Style2Char">
    <w:name w:val="Style2 Char"/>
    <w:basedOn w:val="Heading3Char"/>
    <w:link w:val="Style2"/>
    <w:rsid w:val="001F05EB"/>
    <w:rPr>
      <w:rFonts w:asciiTheme="minorBidi" w:hAnsiTheme="minorBidi" w:cstheme="minorBidi"/>
      <w:b w:val="0"/>
      <w:bCs w:val="0"/>
      <w:sz w:val="22"/>
      <w:szCs w:val="22"/>
      <w:lang w:eastAsia="en-GB"/>
    </w:rPr>
  </w:style>
  <w:style w:type="paragraph" w:customStyle="1" w:styleId="Style4">
    <w:name w:val="Style4"/>
    <w:basedOn w:val="NormalIndent"/>
    <w:link w:val="Style4Char"/>
    <w:autoRedefine/>
    <w:qFormat/>
    <w:rsid w:val="003C6A0F"/>
    <w:pPr>
      <w:numPr>
        <w:numId w:val="35"/>
      </w:numPr>
      <w:spacing w:line="276" w:lineRule="auto"/>
      <w:jc w:val="both"/>
    </w:pPr>
    <w:rPr>
      <w:rFonts w:asciiTheme="minorBidi" w:hAnsiTheme="minorBidi" w:cstheme="minorBidi"/>
      <w:bCs/>
      <w:sz w:val="22"/>
      <w:szCs w:val="22"/>
      <w:lang w:val="en-US"/>
    </w:rPr>
  </w:style>
  <w:style w:type="character" w:customStyle="1" w:styleId="Style3Char">
    <w:name w:val="Style3 Char"/>
    <w:basedOn w:val="DefaultParagraphFont"/>
    <w:link w:val="Style3"/>
    <w:rsid w:val="001F05EB"/>
    <w:rPr>
      <w:rFonts w:asciiTheme="minorBidi" w:hAnsiTheme="minorBidi"/>
      <w:sz w:val="22"/>
      <w:szCs w:val="24"/>
      <w:lang w:eastAsia="en-GB"/>
    </w:rPr>
  </w:style>
  <w:style w:type="paragraph" w:customStyle="1" w:styleId="Style5">
    <w:name w:val="Style5"/>
    <w:basedOn w:val="NormalIndent"/>
    <w:link w:val="Style5Char"/>
    <w:qFormat/>
    <w:rsid w:val="006666B9"/>
    <w:pPr>
      <w:numPr>
        <w:numId w:val="9"/>
      </w:numPr>
      <w:spacing w:line="276" w:lineRule="auto"/>
      <w:ind w:left="720" w:hanging="720"/>
      <w:jc w:val="both"/>
    </w:pPr>
    <w:rPr>
      <w:rFonts w:asciiTheme="minorBidi" w:hAnsiTheme="minorBidi" w:cstheme="minorBidi"/>
      <w:bCs/>
      <w:sz w:val="22"/>
      <w:szCs w:val="22"/>
    </w:rPr>
  </w:style>
  <w:style w:type="character" w:customStyle="1" w:styleId="NormalIndentChar">
    <w:name w:val="Normal Indent Char"/>
    <w:basedOn w:val="DefaultParagraphFont"/>
    <w:link w:val="NormalIndent"/>
    <w:rsid w:val="003C6A0F"/>
    <w:rPr>
      <w:sz w:val="24"/>
      <w:szCs w:val="24"/>
      <w:lang w:eastAsia="en-GB"/>
    </w:rPr>
  </w:style>
  <w:style w:type="character" w:customStyle="1" w:styleId="Style4Char">
    <w:name w:val="Style4 Char"/>
    <w:basedOn w:val="NormalIndentChar"/>
    <w:link w:val="Style4"/>
    <w:rsid w:val="003C6A0F"/>
    <w:rPr>
      <w:rFonts w:asciiTheme="minorBidi" w:hAnsiTheme="minorBidi" w:cstheme="minorBidi"/>
      <w:bCs/>
      <w:sz w:val="22"/>
      <w:szCs w:val="22"/>
      <w:lang w:val="en-US" w:eastAsia="en-GB"/>
    </w:rPr>
  </w:style>
  <w:style w:type="character" w:customStyle="1" w:styleId="Style5Char">
    <w:name w:val="Style5 Char"/>
    <w:basedOn w:val="NormalIndentChar"/>
    <w:link w:val="Style5"/>
    <w:rsid w:val="006666B9"/>
    <w:rPr>
      <w:rFonts w:asciiTheme="minorBidi" w:hAnsiTheme="minorBidi" w:cstheme="minorBidi"/>
      <w:bCs/>
      <w:sz w:val="22"/>
      <w:szCs w:val="22"/>
      <w:lang w:eastAsia="en-GB"/>
    </w:rPr>
  </w:style>
  <w:style w:type="paragraph" w:customStyle="1" w:styleId="Style6">
    <w:name w:val="Style6"/>
    <w:basedOn w:val="NormalIndent"/>
    <w:link w:val="Style6Char"/>
    <w:qFormat/>
    <w:rsid w:val="004A7C9D"/>
    <w:pPr>
      <w:ind w:left="1440" w:hanging="360"/>
    </w:pPr>
    <w:rPr>
      <w:rFonts w:asciiTheme="minorBidi" w:hAnsiTheme="minorBidi"/>
      <w:sz w:val="22"/>
    </w:rPr>
  </w:style>
  <w:style w:type="character" w:customStyle="1" w:styleId="Style6Char">
    <w:name w:val="Style6 Char"/>
    <w:basedOn w:val="NormalIndentChar"/>
    <w:link w:val="Style6"/>
    <w:rsid w:val="004A7C9D"/>
    <w:rPr>
      <w:rFonts w:asciiTheme="minorBidi" w:hAnsiTheme="minorBidi"/>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89055">
      <w:bodyDiv w:val="1"/>
      <w:marLeft w:val="0"/>
      <w:marRight w:val="0"/>
      <w:marTop w:val="0"/>
      <w:marBottom w:val="0"/>
      <w:divBdr>
        <w:top w:val="none" w:sz="0" w:space="0" w:color="auto"/>
        <w:left w:val="none" w:sz="0" w:space="0" w:color="auto"/>
        <w:bottom w:val="none" w:sz="0" w:space="0" w:color="auto"/>
        <w:right w:val="none" w:sz="0" w:space="0" w:color="auto"/>
      </w:divBdr>
    </w:div>
    <w:div w:id="270556277">
      <w:bodyDiv w:val="1"/>
      <w:marLeft w:val="0"/>
      <w:marRight w:val="0"/>
      <w:marTop w:val="0"/>
      <w:marBottom w:val="0"/>
      <w:divBdr>
        <w:top w:val="none" w:sz="0" w:space="0" w:color="auto"/>
        <w:left w:val="none" w:sz="0" w:space="0" w:color="auto"/>
        <w:bottom w:val="none" w:sz="0" w:space="0" w:color="auto"/>
        <w:right w:val="none" w:sz="0" w:space="0" w:color="auto"/>
      </w:divBdr>
    </w:div>
    <w:div w:id="300303867">
      <w:bodyDiv w:val="1"/>
      <w:marLeft w:val="0"/>
      <w:marRight w:val="0"/>
      <w:marTop w:val="0"/>
      <w:marBottom w:val="0"/>
      <w:divBdr>
        <w:top w:val="none" w:sz="0" w:space="0" w:color="auto"/>
        <w:left w:val="none" w:sz="0" w:space="0" w:color="auto"/>
        <w:bottom w:val="none" w:sz="0" w:space="0" w:color="auto"/>
        <w:right w:val="none" w:sz="0" w:space="0" w:color="auto"/>
      </w:divBdr>
    </w:div>
    <w:div w:id="333799057">
      <w:bodyDiv w:val="1"/>
      <w:marLeft w:val="0"/>
      <w:marRight w:val="0"/>
      <w:marTop w:val="0"/>
      <w:marBottom w:val="0"/>
      <w:divBdr>
        <w:top w:val="none" w:sz="0" w:space="0" w:color="auto"/>
        <w:left w:val="none" w:sz="0" w:space="0" w:color="auto"/>
        <w:bottom w:val="none" w:sz="0" w:space="0" w:color="auto"/>
        <w:right w:val="none" w:sz="0" w:space="0" w:color="auto"/>
      </w:divBdr>
    </w:div>
    <w:div w:id="361714293">
      <w:bodyDiv w:val="1"/>
      <w:marLeft w:val="0"/>
      <w:marRight w:val="0"/>
      <w:marTop w:val="0"/>
      <w:marBottom w:val="0"/>
      <w:divBdr>
        <w:top w:val="none" w:sz="0" w:space="0" w:color="auto"/>
        <w:left w:val="none" w:sz="0" w:space="0" w:color="auto"/>
        <w:bottom w:val="none" w:sz="0" w:space="0" w:color="auto"/>
        <w:right w:val="none" w:sz="0" w:space="0" w:color="auto"/>
      </w:divBdr>
    </w:div>
    <w:div w:id="590041557">
      <w:bodyDiv w:val="1"/>
      <w:marLeft w:val="0"/>
      <w:marRight w:val="0"/>
      <w:marTop w:val="0"/>
      <w:marBottom w:val="0"/>
      <w:divBdr>
        <w:top w:val="none" w:sz="0" w:space="0" w:color="auto"/>
        <w:left w:val="none" w:sz="0" w:space="0" w:color="auto"/>
        <w:bottom w:val="none" w:sz="0" w:space="0" w:color="auto"/>
        <w:right w:val="none" w:sz="0" w:space="0" w:color="auto"/>
      </w:divBdr>
    </w:div>
    <w:div w:id="652952021">
      <w:bodyDiv w:val="1"/>
      <w:marLeft w:val="0"/>
      <w:marRight w:val="0"/>
      <w:marTop w:val="0"/>
      <w:marBottom w:val="0"/>
      <w:divBdr>
        <w:top w:val="none" w:sz="0" w:space="0" w:color="auto"/>
        <w:left w:val="none" w:sz="0" w:space="0" w:color="auto"/>
        <w:bottom w:val="none" w:sz="0" w:space="0" w:color="auto"/>
        <w:right w:val="none" w:sz="0" w:space="0" w:color="auto"/>
      </w:divBdr>
    </w:div>
    <w:div w:id="719866094">
      <w:bodyDiv w:val="1"/>
      <w:marLeft w:val="0"/>
      <w:marRight w:val="0"/>
      <w:marTop w:val="0"/>
      <w:marBottom w:val="0"/>
      <w:divBdr>
        <w:top w:val="none" w:sz="0" w:space="0" w:color="auto"/>
        <w:left w:val="none" w:sz="0" w:space="0" w:color="auto"/>
        <w:bottom w:val="none" w:sz="0" w:space="0" w:color="auto"/>
        <w:right w:val="none" w:sz="0" w:space="0" w:color="auto"/>
      </w:divBdr>
    </w:div>
    <w:div w:id="846137140">
      <w:bodyDiv w:val="1"/>
      <w:marLeft w:val="0"/>
      <w:marRight w:val="0"/>
      <w:marTop w:val="0"/>
      <w:marBottom w:val="0"/>
      <w:divBdr>
        <w:top w:val="none" w:sz="0" w:space="0" w:color="auto"/>
        <w:left w:val="none" w:sz="0" w:space="0" w:color="auto"/>
        <w:bottom w:val="none" w:sz="0" w:space="0" w:color="auto"/>
        <w:right w:val="none" w:sz="0" w:space="0" w:color="auto"/>
      </w:divBdr>
    </w:div>
    <w:div w:id="883521408">
      <w:bodyDiv w:val="1"/>
      <w:marLeft w:val="0"/>
      <w:marRight w:val="0"/>
      <w:marTop w:val="0"/>
      <w:marBottom w:val="0"/>
      <w:divBdr>
        <w:top w:val="none" w:sz="0" w:space="0" w:color="auto"/>
        <w:left w:val="none" w:sz="0" w:space="0" w:color="auto"/>
        <w:bottom w:val="none" w:sz="0" w:space="0" w:color="auto"/>
        <w:right w:val="none" w:sz="0" w:space="0" w:color="auto"/>
      </w:divBdr>
    </w:div>
    <w:div w:id="948196407">
      <w:bodyDiv w:val="1"/>
      <w:marLeft w:val="0"/>
      <w:marRight w:val="0"/>
      <w:marTop w:val="0"/>
      <w:marBottom w:val="0"/>
      <w:divBdr>
        <w:top w:val="none" w:sz="0" w:space="0" w:color="auto"/>
        <w:left w:val="none" w:sz="0" w:space="0" w:color="auto"/>
        <w:bottom w:val="none" w:sz="0" w:space="0" w:color="auto"/>
        <w:right w:val="none" w:sz="0" w:space="0" w:color="auto"/>
      </w:divBdr>
    </w:div>
    <w:div w:id="1125319279">
      <w:bodyDiv w:val="1"/>
      <w:marLeft w:val="0"/>
      <w:marRight w:val="0"/>
      <w:marTop w:val="0"/>
      <w:marBottom w:val="0"/>
      <w:divBdr>
        <w:top w:val="none" w:sz="0" w:space="0" w:color="auto"/>
        <w:left w:val="none" w:sz="0" w:space="0" w:color="auto"/>
        <w:bottom w:val="none" w:sz="0" w:space="0" w:color="auto"/>
        <w:right w:val="none" w:sz="0" w:space="0" w:color="auto"/>
      </w:divBdr>
    </w:div>
    <w:div w:id="1144928374">
      <w:bodyDiv w:val="1"/>
      <w:marLeft w:val="0"/>
      <w:marRight w:val="0"/>
      <w:marTop w:val="0"/>
      <w:marBottom w:val="0"/>
      <w:divBdr>
        <w:top w:val="none" w:sz="0" w:space="0" w:color="auto"/>
        <w:left w:val="none" w:sz="0" w:space="0" w:color="auto"/>
        <w:bottom w:val="none" w:sz="0" w:space="0" w:color="auto"/>
        <w:right w:val="none" w:sz="0" w:space="0" w:color="auto"/>
      </w:divBdr>
    </w:div>
    <w:div w:id="1182355066">
      <w:bodyDiv w:val="1"/>
      <w:marLeft w:val="0"/>
      <w:marRight w:val="0"/>
      <w:marTop w:val="0"/>
      <w:marBottom w:val="0"/>
      <w:divBdr>
        <w:top w:val="none" w:sz="0" w:space="0" w:color="auto"/>
        <w:left w:val="none" w:sz="0" w:space="0" w:color="auto"/>
        <w:bottom w:val="none" w:sz="0" w:space="0" w:color="auto"/>
        <w:right w:val="none" w:sz="0" w:space="0" w:color="auto"/>
      </w:divBdr>
    </w:div>
    <w:div w:id="1339846661">
      <w:bodyDiv w:val="1"/>
      <w:marLeft w:val="0"/>
      <w:marRight w:val="0"/>
      <w:marTop w:val="0"/>
      <w:marBottom w:val="0"/>
      <w:divBdr>
        <w:top w:val="none" w:sz="0" w:space="0" w:color="auto"/>
        <w:left w:val="none" w:sz="0" w:space="0" w:color="auto"/>
        <w:bottom w:val="none" w:sz="0" w:space="0" w:color="auto"/>
        <w:right w:val="none" w:sz="0" w:space="0" w:color="auto"/>
      </w:divBdr>
    </w:div>
    <w:div w:id="1523862626">
      <w:bodyDiv w:val="1"/>
      <w:marLeft w:val="0"/>
      <w:marRight w:val="0"/>
      <w:marTop w:val="0"/>
      <w:marBottom w:val="0"/>
      <w:divBdr>
        <w:top w:val="none" w:sz="0" w:space="0" w:color="auto"/>
        <w:left w:val="none" w:sz="0" w:space="0" w:color="auto"/>
        <w:bottom w:val="none" w:sz="0" w:space="0" w:color="auto"/>
        <w:right w:val="none" w:sz="0" w:space="0" w:color="auto"/>
      </w:divBdr>
    </w:div>
    <w:div w:id="1672833477">
      <w:bodyDiv w:val="1"/>
      <w:marLeft w:val="0"/>
      <w:marRight w:val="0"/>
      <w:marTop w:val="0"/>
      <w:marBottom w:val="0"/>
      <w:divBdr>
        <w:top w:val="none" w:sz="0" w:space="0" w:color="auto"/>
        <w:left w:val="none" w:sz="0" w:space="0" w:color="auto"/>
        <w:bottom w:val="none" w:sz="0" w:space="0" w:color="auto"/>
        <w:right w:val="none" w:sz="0" w:space="0" w:color="auto"/>
      </w:divBdr>
    </w:div>
    <w:div w:id="1745832819">
      <w:bodyDiv w:val="1"/>
      <w:marLeft w:val="0"/>
      <w:marRight w:val="0"/>
      <w:marTop w:val="0"/>
      <w:marBottom w:val="0"/>
      <w:divBdr>
        <w:top w:val="none" w:sz="0" w:space="0" w:color="auto"/>
        <w:left w:val="none" w:sz="0" w:space="0" w:color="auto"/>
        <w:bottom w:val="none" w:sz="0" w:space="0" w:color="auto"/>
        <w:right w:val="none" w:sz="0" w:space="0" w:color="auto"/>
      </w:divBdr>
    </w:div>
    <w:div w:id="1815751224">
      <w:bodyDiv w:val="1"/>
      <w:marLeft w:val="0"/>
      <w:marRight w:val="0"/>
      <w:marTop w:val="0"/>
      <w:marBottom w:val="0"/>
      <w:divBdr>
        <w:top w:val="none" w:sz="0" w:space="0" w:color="auto"/>
        <w:left w:val="none" w:sz="0" w:space="0" w:color="auto"/>
        <w:bottom w:val="none" w:sz="0" w:space="0" w:color="auto"/>
        <w:right w:val="none" w:sz="0" w:space="0" w:color="auto"/>
      </w:divBdr>
    </w:div>
    <w:div w:id="1914048976">
      <w:bodyDiv w:val="1"/>
      <w:marLeft w:val="0"/>
      <w:marRight w:val="0"/>
      <w:marTop w:val="0"/>
      <w:marBottom w:val="0"/>
      <w:divBdr>
        <w:top w:val="none" w:sz="0" w:space="0" w:color="auto"/>
        <w:left w:val="none" w:sz="0" w:space="0" w:color="auto"/>
        <w:bottom w:val="none" w:sz="0" w:space="0" w:color="auto"/>
        <w:right w:val="none" w:sz="0" w:space="0" w:color="auto"/>
      </w:divBdr>
    </w:div>
    <w:div w:id="1922257766">
      <w:bodyDiv w:val="1"/>
      <w:marLeft w:val="0"/>
      <w:marRight w:val="0"/>
      <w:marTop w:val="0"/>
      <w:marBottom w:val="0"/>
      <w:divBdr>
        <w:top w:val="none" w:sz="0" w:space="0" w:color="auto"/>
        <w:left w:val="none" w:sz="0" w:space="0" w:color="auto"/>
        <w:bottom w:val="none" w:sz="0" w:space="0" w:color="auto"/>
        <w:right w:val="none" w:sz="0" w:space="0" w:color="auto"/>
      </w:divBdr>
    </w:div>
    <w:div w:id="20842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58C5C-15CE-4141-82F9-A7D269DC74A6}" type="doc">
      <dgm:prSet loTypeId="urn:microsoft.com/office/officeart/2005/8/layout/pList1" loCatId="picture" qsTypeId="urn:microsoft.com/office/officeart/2005/8/quickstyle/simple1" qsCatId="simple" csTypeId="urn:microsoft.com/office/officeart/2005/8/colors/accent1_2" csCatId="accent1" phldr="1"/>
      <dgm:spPr/>
      <dgm:t>
        <a:bodyPr/>
        <a:lstStyle/>
        <a:p>
          <a:endParaRPr lang="en-US"/>
        </a:p>
      </dgm:t>
    </dgm:pt>
    <dgm:pt modelId="{0A76D17D-D83C-4629-A4BE-3AFFE7AE7D7F}">
      <dgm:prSet phldrT="[Text]"/>
      <dgm:spPr/>
      <dgm:t>
        <a:bodyPr/>
        <a:lstStyle/>
        <a:p>
          <a:r>
            <a:rPr lang="en-US"/>
            <a:t> </a:t>
          </a:r>
        </a:p>
      </dgm:t>
    </dgm:pt>
    <dgm:pt modelId="{56AA8B0E-96D1-4E73-AF66-ADE9A661D56E}" type="sibTrans" cxnId="{AC88732B-E317-4F05-9707-BCEEC1AAF66A}">
      <dgm:prSet/>
      <dgm:spPr/>
      <dgm:t>
        <a:bodyPr/>
        <a:lstStyle/>
        <a:p>
          <a:endParaRPr lang="en-US"/>
        </a:p>
      </dgm:t>
    </dgm:pt>
    <dgm:pt modelId="{AB6D38D4-B85B-4C95-BE87-8FE85C986742}" type="parTrans" cxnId="{AC88732B-E317-4F05-9707-BCEEC1AAF66A}">
      <dgm:prSet/>
      <dgm:spPr/>
      <dgm:t>
        <a:bodyPr/>
        <a:lstStyle/>
        <a:p>
          <a:endParaRPr lang="en-US"/>
        </a:p>
      </dgm:t>
    </dgm:pt>
    <dgm:pt modelId="{0A1882B2-91FC-4BE8-8F1B-7129BB0AA8FE}" type="pres">
      <dgm:prSet presAssocID="{98658C5C-15CE-4141-82F9-A7D269DC74A6}" presName="Name0" presStyleCnt="0">
        <dgm:presLayoutVars>
          <dgm:dir/>
          <dgm:resizeHandles val="exact"/>
        </dgm:presLayoutVars>
      </dgm:prSet>
      <dgm:spPr/>
    </dgm:pt>
    <dgm:pt modelId="{658745D2-65ED-47BC-A43F-C39FA7228D90}" type="pres">
      <dgm:prSet presAssocID="{0A76D17D-D83C-4629-A4BE-3AFFE7AE7D7F}" presName="compNode" presStyleCnt="0"/>
      <dgm:spPr/>
    </dgm:pt>
    <dgm:pt modelId="{135E9163-AB09-48C6-8011-D80E0B95872D}" type="pres">
      <dgm:prSet presAssocID="{0A76D17D-D83C-4629-A4BE-3AFFE7AE7D7F}" presName="pictRect" presStyleLbl="node1" presStyleIdx="0" presStyleCnt="1" custLinFactNeighborX="-613" custLinFactNeighborY="13433">
        <dgm:style>
          <a:lnRef idx="1">
            <a:schemeClr val="accent3"/>
          </a:lnRef>
          <a:fillRef idx="2">
            <a:schemeClr val="accent3"/>
          </a:fillRef>
          <a:effectRef idx="1">
            <a:schemeClr val="accent3"/>
          </a:effectRef>
          <a:fontRef idx="minor">
            <a:schemeClr val="dk1"/>
          </a:fontRef>
        </dgm:style>
      </dgm:prSet>
      <dgm:spPr>
        <a:prstGeom prst="rect">
          <a:avLst/>
        </a:prstGeom>
      </dgm:spPr>
    </dgm:pt>
    <dgm:pt modelId="{20C5A552-6CCF-4E20-AAEB-B7826E2146D7}" type="pres">
      <dgm:prSet presAssocID="{0A76D17D-D83C-4629-A4BE-3AFFE7AE7D7F}" presName="textRect" presStyleLbl="revTx" presStyleIdx="0" presStyleCnt="1" custFlipHor="1" custScaleX="36048" custScaleY="10438">
        <dgm:presLayoutVars>
          <dgm:bulletEnabled val="1"/>
        </dgm:presLayoutVars>
      </dgm:prSet>
      <dgm:spPr/>
    </dgm:pt>
  </dgm:ptLst>
  <dgm:cxnLst>
    <dgm:cxn modelId="{AC88732B-E317-4F05-9707-BCEEC1AAF66A}" srcId="{98658C5C-15CE-4141-82F9-A7D269DC74A6}" destId="{0A76D17D-D83C-4629-A4BE-3AFFE7AE7D7F}" srcOrd="0" destOrd="0" parTransId="{AB6D38D4-B85B-4C95-BE87-8FE85C986742}" sibTransId="{56AA8B0E-96D1-4E73-AF66-ADE9A661D56E}"/>
    <dgm:cxn modelId="{C5A8E244-0A2E-4F3D-A258-47DB4D700683}" type="presOf" srcId="{0A76D17D-D83C-4629-A4BE-3AFFE7AE7D7F}" destId="{20C5A552-6CCF-4E20-AAEB-B7826E2146D7}" srcOrd="0" destOrd="0" presId="urn:microsoft.com/office/officeart/2005/8/layout/pList1"/>
    <dgm:cxn modelId="{D2E284F1-360B-44D5-8473-57A5552F2C76}" type="presOf" srcId="{98658C5C-15CE-4141-82F9-A7D269DC74A6}" destId="{0A1882B2-91FC-4BE8-8F1B-7129BB0AA8FE}" srcOrd="0" destOrd="0" presId="urn:microsoft.com/office/officeart/2005/8/layout/pList1"/>
    <dgm:cxn modelId="{4B003014-02B2-4F71-A28B-2564160645E7}" type="presParOf" srcId="{0A1882B2-91FC-4BE8-8F1B-7129BB0AA8FE}" destId="{658745D2-65ED-47BC-A43F-C39FA7228D90}" srcOrd="0" destOrd="0" presId="urn:microsoft.com/office/officeart/2005/8/layout/pList1"/>
    <dgm:cxn modelId="{7A29D8BF-F8C0-4AA3-9B02-C332CEDC54DF}" type="presParOf" srcId="{658745D2-65ED-47BC-A43F-C39FA7228D90}" destId="{135E9163-AB09-48C6-8011-D80E0B95872D}" srcOrd="0" destOrd="0" presId="urn:microsoft.com/office/officeart/2005/8/layout/pList1"/>
    <dgm:cxn modelId="{EAF640F9-DA1E-4977-A36D-F5505D3543B4}" type="presParOf" srcId="{658745D2-65ED-47BC-A43F-C39FA7228D90}" destId="{20C5A552-6CCF-4E20-AAEB-B7826E2146D7}" srcOrd="1" destOrd="0" presId="urn:microsoft.com/office/officeart/2005/8/layout/p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5E9163-AB09-48C6-8011-D80E0B95872D}">
      <dsp:nvSpPr>
        <dsp:cNvPr id="0" name=""/>
        <dsp:cNvSpPr/>
      </dsp:nvSpPr>
      <dsp:spPr>
        <a:xfrm>
          <a:off x="172237" y="194964"/>
          <a:ext cx="2101812" cy="1448148"/>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20C5A552-6CCF-4E20-AAEB-B7826E2146D7}">
      <dsp:nvSpPr>
        <dsp:cNvPr id="0" name=""/>
        <dsp:cNvSpPr/>
      </dsp:nvSpPr>
      <dsp:spPr>
        <a:xfrm flipH="1">
          <a:off x="857196" y="1797772"/>
          <a:ext cx="757661" cy="813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0" numCol="1" spcCol="1270" anchor="t" anchorCtr="0">
          <a:noAutofit/>
        </a:bodyPr>
        <a:lstStyle/>
        <a:p>
          <a:pPr marL="0" lvl="0" indent="0" algn="ctr" defTabSz="222250">
            <a:lnSpc>
              <a:spcPct val="90000"/>
            </a:lnSpc>
            <a:spcBef>
              <a:spcPct val="0"/>
            </a:spcBef>
            <a:spcAft>
              <a:spcPct val="35000"/>
            </a:spcAft>
            <a:buNone/>
          </a:pPr>
          <a:r>
            <a:rPr lang="en-US" sz="500" kern="1200"/>
            <a:t> </a:t>
          </a:r>
        </a:p>
      </dsp:txBody>
      <dsp:txXfrm>
        <a:off x="857196" y="1797772"/>
        <a:ext cx="757661" cy="81392"/>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1448ACEE800418FC22B41BF30432E" ma:contentTypeVersion="10" ma:contentTypeDescription="Create a new document." ma:contentTypeScope="" ma:versionID="b155ca89be14df84b217c0fa409be5fa">
  <xsd:schema xmlns:xsd="http://www.w3.org/2001/XMLSchema" xmlns:xs="http://www.w3.org/2001/XMLSchema" xmlns:p="http://schemas.microsoft.com/office/2006/metadata/properties" xmlns:ns2="8b9534cb-15ea-405d-98ff-6b840018b6cc" xmlns:ns3="22563ab7-7f82-4226-be5b-f583b54c362c" targetNamespace="http://schemas.microsoft.com/office/2006/metadata/properties" ma:root="true" ma:fieldsID="7b95b7c69ce626dc0056d24d3195bc40" ns2:_="" ns3:_="">
    <xsd:import namespace="8b9534cb-15ea-405d-98ff-6b840018b6cc"/>
    <xsd:import namespace="22563ab7-7f82-4226-be5b-f583b54c3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534cb-15ea-405d-98ff-6b840018b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563ab7-7f82-4226-be5b-f583b54c36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22563ab7-7f82-4226-be5b-f583b54c362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D4EAB-FDAA-48F1-9606-24F9638FE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534cb-15ea-405d-98ff-6b840018b6cc"/>
    <ds:schemaRef ds:uri="22563ab7-7f82-4226-be5b-f583b54c3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750E1-C6E4-4B5C-B320-D31316DD98D5}">
  <ds:schemaRefs>
    <ds:schemaRef ds:uri="http://schemas.openxmlformats.org/officeDocument/2006/bibliography"/>
  </ds:schemaRefs>
</ds:datastoreItem>
</file>

<file path=customXml/itemProps3.xml><?xml version="1.0" encoding="utf-8"?>
<ds:datastoreItem xmlns:ds="http://schemas.openxmlformats.org/officeDocument/2006/customXml" ds:itemID="{658024F4-E907-4122-B716-FCA452DD7D2B}">
  <ds:schemaRefs>
    <ds:schemaRef ds:uri="http://purl.org/dc/terms/"/>
    <ds:schemaRef ds:uri="http://schemas.openxmlformats.org/package/2006/metadata/core-properties"/>
    <ds:schemaRef ds:uri="http://www.w3.org/XML/1998/namespace"/>
    <ds:schemaRef ds:uri="http://purl.org/dc/dcmitype/"/>
    <ds:schemaRef ds:uri="22563ab7-7f82-4226-be5b-f583b54c362c"/>
    <ds:schemaRef ds:uri="http://schemas.microsoft.com/office/infopath/2007/PartnerControls"/>
    <ds:schemaRef ds:uri="http://schemas.microsoft.com/office/2006/metadata/properties"/>
    <ds:schemaRef ds:uri="http://purl.org/dc/elements/1.1/"/>
    <ds:schemaRef ds:uri="http://schemas.microsoft.com/office/2006/documentManagement/types"/>
    <ds:schemaRef ds:uri="8b9534cb-15ea-405d-98ff-6b840018b6cc"/>
  </ds:schemaRefs>
</ds:datastoreItem>
</file>

<file path=customXml/itemProps4.xml><?xml version="1.0" encoding="utf-8"?>
<ds:datastoreItem xmlns:ds="http://schemas.openxmlformats.org/officeDocument/2006/customXml" ds:itemID="{6414FDFE-7679-494C-B20E-E454A087C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1078</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Central Informatics Organisation</Company>
  <LinksUpToDate>false</LinksUpToDate>
  <CharactersWithSpaces>7773</CharactersWithSpaces>
  <SharedDoc>false</SharedDoc>
  <HLinks>
    <vt:vector size="54" baseType="variant">
      <vt:variant>
        <vt:i4>2031667</vt:i4>
      </vt:variant>
      <vt:variant>
        <vt:i4>50</vt:i4>
      </vt:variant>
      <vt:variant>
        <vt:i4>0</vt:i4>
      </vt:variant>
      <vt:variant>
        <vt:i4>5</vt:i4>
      </vt:variant>
      <vt:variant>
        <vt:lpwstr/>
      </vt:variant>
      <vt:variant>
        <vt:lpwstr>_Toc96604886</vt:lpwstr>
      </vt:variant>
      <vt:variant>
        <vt:i4>1835059</vt:i4>
      </vt:variant>
      <vt:variant>
        <vt:i4>44</vt:i4>
      </vt:variant>
      <vt:variant>
        <vt:i4>0</vt:i4>
      </vt:variant>
      <vt:variant>
        <vt:i4>5</vt:i4>
      </vt:variant>
      <vt:variant>
        <vt:lpwstr/>
      </vt:variant>
      <vt:variant>
        <vt:lpwstr>_Toc96604885</vt:lpwstr>
      </vt:variant>
      <vt:variant>
        <vt:i4>1900595</vt:i4>
      </vt:variant>
      <vt:variant>
        <vt:i4>38</vt:i4>
      </vt:variant>
      <vt:variant>
        <vt:i4>0</vt:i4>
      </vt:variant>
      <vt:variant>
        <vt:i4>5</vt:i4>
      </vt:variant>
      <vt:variant>
        <vt:lpwstr/>
      </vt:variant>
      <vt:variant>
        <vt:lpwstr>_Toc96604884</vt:lpwstr>
      </vt:variant>
      <vt:variant>
        <vt:i4>1703987</vt:i4>
      </vt:variant>
      <vt:variant>
        <vt:i4>32</vt:i4>
      </vt:variant>
      <vt:variant>
        <vt:i4>0</vt:i4>
      </vt:variant>
      <vt:variant>
        <vt:i4>5</vt:i4>
      </vt:variant>
      <vt:variant>
        <vt:lpwstr/>
      </vt:variant>
      <vt:variant>
        <vt:lpwstr>_Toc96604883</vt:lpwstr>
      </vt:variant>
      <vt:variant>
        <vt:i4>1769523</vt:i4>
      </vt:variant>
      <vt:variant>
        <vt:i4>26</vt:i4>
      </vt:variant>
      <vt:variant>
        <vt:i4>0</vt:i4>
      </vt:variant>
      <vt:variant>
        <vt:i4>5</vt:i4>
      </vt:variant>
      <vt:variant>
        <vt:lpwstr/>
      </vt:variant>
      <vt:variant>
        <vt:lpwstr>_Toc96604882</vt:lpwstr>
      </vt:variant>
      <vt:variant>
        <vt:i4>1572915</vt:i4>
      </vt:variant>
      <vt:variant>
        <vt:i4>20</vt:i4>
      </vt:variant>
      <vt:variant>
        <vt:i4>0</vt:i4>
      </vt:variant>
      <vt:variant>
        <vt:i4>5</vt:i4>
      </vt:variant>
      <vt:variant>
        <vt:lpwstr/>
      </vt:variant>
      <vt:variant>
        <vt:lpwstr>_Toc96604881</vt:lpwstr>
      </vt:variant>
      <vt:variant>
        <vt:i4>1638451</vt:i4>
      </vt:variant>
      <vt:variant>
        <vt:i4>14</vt:i4>
      </vt:variant>
      <vt:variant>
        <vt:i4>0</vt:i4>
      </vt:variant>
      <vt:variant>
        <vt:i4>5</vt:i4>
      </vt:variant>
      <vt:variant>
        <vt:lpwstr/>
      </vt:variant>
      <vt:variant>
        <vt:lpwstr>_Toc96604880</vt:lpwstr>
      </vt:variant>
      <vt:variant>
        <vt:i4>1048636</vt:i4>
      </vt:variant>
      <vt:variant>
        <vt:i4>8</vt:i4>
      </vt:variant>
      <vt:variant>
        <vt:i4>0</vt:i4>
      </vt:variant>
      <vt:variant>
        <vt:i4>5</vt:i4>
      </vt:variant>
      <vt:variant>
        <vt:lpwstr/>
      </vt:variant>
      <vt:variant>
        <vt:lpwstr>_Toc96604879</vt:lpwstr>
      </vt:variant>
      <vt:variant>
        <vt:i4>1114172</vt:i4>
      </vt:variant>
      <vt:variant>
        <vt:i4>2</vt:i4>
      </vt:variant>
      <vt:variant>
        <vt:i4>0</vt:i4>
      </vt:variant>
      <vt:variant>
        <vt:i4>5</vt:i4>
      </vt:variant>
      <vt:variant>
        <vt:lpwstr/>
      </vt:variant>
      <vt:variant>
        <vt:lpwstr>_Toc96604878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security policies &amp; procedures</dc:subject>
  <dc:creator>CyberPolicy@NCSC.GOV.BH</dc:creator>
  <cp:keywords/>
  <dc:description>Details the Wireless Security Policy adopted by the information security section.</dc:description>
  <cp:revision>6</cp:revision>
  <cp:lastPrinted>2012-01-18T03:29:00Z</cp:lastPrinted>
  <dcterms:created xsi:type="dcterms:W3CDTF">2022-04-26T09:50:00Z</dcterms:created>
  <dcterms:modified xsi:type="dcterms:W3CDTF">2022-04-26T11:27:00Z</dcterms:modified>
  <cp:category>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0x0101007031448ACEE800418FC22B41BF30432E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